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70904" w14:paraId="45ABD032" w14:textId="77777777" w:rsidTr="00F70904">
        <w:tc>
          <w:tcPr>
            <w:tcW w:w="9016" w:type="dxa"/>
          </w:tcPr>
          <w:p w14:paraId="089E8D9F" w14:textId="705D9F52" w:rsidR="00F70904" w:rsidRDefault="00F70904" w:rsidP="00F70904">
            <w:pPr>
              <w:jc w:val="center"/>
            </w:pPr>
            <w:r>
              <w:rPr>
                <w:noProof/>
              </w:rPr>
              <w:drawing>
                <wp:inline distT="0" distB="0" distL="0" distR="0" wp14:anchorId="52B6086C" wp14:editId="2C6DE5FC">
                  <wp:extent cx="2248214" cy="1733792"/>
                  <wp:effectExtent l="0" t="0" r="0" b="0"/>
                  <wp:docPr id="67019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91252" name="Picture 670191252"/>
                          <pic:cNvPicPr/>
                        </pic:nvPicPr>
                        <pic:blipFill>
                          <a:blip r:embed="rId8">
                            <a:extLst>
                              <a:ext uri="{28A0092B-C50C-407E-A947-70E740481C1C}">
                                <a14:useLocalDpi xmlns:a14="http://schemas.microsoft.com/office/drawing/2010/main" val="0"/>
                              </a:ext>
                            </a:extLst>
                          </a:blip>
                          <a:stretch>
                            <a:fillRect/>
                          </a:stretch>
                        </pic:blipFill>
                        <pic:spPr>
                          <a:xfrm>
                            <a:off x="0" y="0"/>
                            <a:ext cx="2248214" cy="1733792"/>
                          </a:xfrm>
                          <a:prstGeom prst="rect">
                            <a:avLst/>
                          </a:prstGeom>
                        </pic:spPr>
                      </pic:pic>
                    </a:graphicData>
                  </a:graphic>
                </wp:inline>
              </w:drawing>
            </w:r>
          </w:p>
        </w:tc>
      </w:tr>
    </w:tbl>
    <w:p w14:paraId="074A2990" w14:textId="77777777" w:rsidR="006B42EE" w:rsidRDefault="006B42EE"/>
    <w:p w14:paraId="1981A765" w14:textId="77777777" w:rsidR="00F70904" w:rsidRDefault="00F70904" w:rsidP="00F70904">
      <w:pPr>
        <w:widowControl w:val="0"/>
        <w:autoSpaceDE w:val="0"/>
        <w:autoSpaceDN w:val="0"/>
        <w:spacing w:after="0" w:line="633" w:lineRule="exact"/>
        <w:rPr>
          <w:rFonts w:ascii="Calibri"/>
          <w:b/>
          <w:color w:val="000000"/>
          <w:spacing w:val="-1"/>
          <w:sz w:val="52"/>
        </w:rPr>
      </w:pPr>
    </w:p>
    <w:p w14:paraId="7063E543" w14:textId="77777777" w:rsidR="00F70904" w:rsidRDefault="00F70904" w:rsidP="00F70904">
      <w:pPr>
        <w:widowControl w:val="0"/>
        <w:autoSpaceDE w:val="0"/>
        <w:autoSpaceDN w:val="0"/>
        <w:spacing w:after="0" w:line="633" w:lineRule="exact"/>
        <w:rPr>
          <w:rFonts w:ascii="Calibri"/>
          <w:b/>
          <w:color w:val="000000"/>
          <w:spacing w:val="-1"/>
          <w:sz w:val="52"/>
        </w:rPr>
      </w:pPr>
    </w:p>
    <w:p w14:paraId="23D6E86F" w14:textId="1DFF90D4" w:rsidR="00F70904" w:rsidRDefault="00F70904" w:rsidP="00F70904">
      <w:pPr>
        <w:widowControl w:val="0"/>
        <w:autoSpaceDE w:val="0"/>
        <w:autoSpaceDN w:val="0"/>
        <w:spacing w:after="0" w:line="633" w:lineRule="exact"/>
        <w:rPr>
          <w:rFonts w:ascii="Calibri"/>
          <w:b/>
          <w:color w:val="000000"/>
          <w:sz w:val="52"/>
        </w:rPr>
      </w:pPr>
      <w:r>
        <w:rPr>
          <w:rFonts w:ascii="Calibri"/>
          <w:b/>
          <w:color w:val="000000"/>
          <w:spacing w:val="-1"/>
          <w:sz w:val="52"/>
        </w:rPr>
        <w:t>Safeguarding</w:t>
      </w:r>
      <w:r>
        <w:rPr>
          <w:rFonts w:ascii="Calibri"/>
          <w:b/>
          <w:color w:val="000000"/>
          <w:spacing w:val="4"/>
          <w:sz w:val="52"/>
        </w:rPr>
        <w:t xml:space="preserve"> </w:t>
      </w:r>
      <w:r>
        <w:rPr>
          <w:rFonts w:ascii="Calibri"/>
          <w:b/>
          <w:color w:val="000000"/>
          <w:sz w:val="52"/>
        </w:rPr>
        <w:t>Policy</w:t>
      </w:r>
    </w:p>
    <w:p w14:paraId="40F84199" w14:textId="364FE124" w:rsidR="00F70904" w:rsidRDefault="00F70904"/>
    <w:p w14:paraId="2ACBEB2C" w14:textId="384FEC50" w:rsidR="00F70904" w:rsidRDefault="00F70904"/>
    <w:p w14:paraId="1FDF8844" w14:textId="08130B59" w:rsidR="00F70904" w:rsidRDefault="00F70904" w:rsidP="00F70904">
      <w:pPr>
        <w:widowControl w:val="0"/>
        <w:autoSpaceDE w:val="0"/>
        <w:autoSpaceDN w:val="0"/>
        <w:spacing w:after="0" w:line="258" w:lineRule="exact"/>
        <w:rPr>
          <w:rFonts w:ascii="Calibri"/>
          <w:b/>
          <w:color w:val="000000"/>
          <w:sz w:val="21"/>
        </w:rPr>
      </w:pPr>
      <w:r>
        <w:rPr>
          <w:rFonts w:ascii="Calibri"/>
          <w:b/>
          <w:color w:val="000000"/>
          <w:spacing w:val="1"/>
          <w:sz w:val="21"/>
        </w:rPr>
        <w:t>Version</w:t>
      </w:r>
      <w:r>
        <w:rPr>
          <w:rFonts w:ascii="Calibri"/>
          <w:b/>
          <w:color w:val="000000"/>
          <w:spacing w:val="-3"/>
          <w:sz w:val="21"/>
        </w:rPr>
        <w:t xml:space="preserve"> </w:t>
      </w:r>
      <w:r>
        <w:rPr>
          <w:rFonts w:ascii="Calibri"/>
          <w:b/>
          <w:color w:val="000000"/>
          <w:sz w:val="21"/>
        </w:rPr>
        <w:t>number</w:t>
      </w:r>
      <w:r>
        <w:rPr>
          <w:rFonts w:ascii="Calibri"/>
          <w:b/>
          <w:color w:val="000000"/>
          <w:sz w:val="21"/>
        </w:rPr>
        <w:tab/>
      </w:r>
      <w:r>
        <w:rPr>
          <w:rFonts w:ascii="Calibri"/>
          <w:b/>
          <w:color w:val="000000"/>
          <w:sz w:val="21"/>
        </w:rPr>
        <w:tab/>
      </w:r>
      <w:r>
        <w:rPr>
          <w:rFonts w:ascii="Calibri"/>
          <w:b/>
          <w:color w:val="000000"/>
          <w:sz w:val="21"/>
        </w:rPr>
        <w:tab/>
      </w:r>
      <w:r>
        <w:rPr>
          <w:rFonts w:ascii="Calibri"/>
          <w:b/>
          <w:color w:val="000000"/>
          <w:sz w:val="21"/>
        </w:rPr>
        <w:tab/>
        <w:t>2.</w:t>
      </w:r>
      <w:r w:rsidR="0090484F">
        <w:rPr>
          <w:rFonts w:ascii="Calibri"/>
          <w:b/>
          <w:color w:val="000000"/>
          <w:sz w:val="21"/>
        </w:rPr>
        <w:t>3</w:t>
      </w:r>
    </w:p>
    <w:p w14:paraId="46F7511C" w14:textId="77777777" w:rsidR="00F70904" w:rsidRDefault="00F70904" w:rsidP="00F70904">
      <w:pPr>
        <w:widowControl w:val="0"/>
        <w:autoSpaceDE w:val="0"/>
        <w:autoSpaceDN w:val="0"/>
        <w:spacing w:after="0" w:line="258" w:lineRule="exact"/>
        <w:rPr>
          <w:rFonts w:ascii="Calibri"/>
          <w:b/>
          <w:color w:val="000000"/>
          <w:spacing w:val="1"/>
          <w:sz w:val="21"/>
        </w:rPr>
      </w:pPr>
    </w:p>
    <w:p w14:paraId="7382D3F3" w14:textId="25F3DEEE" w:rsidR="00F70904" w:rsidRDefault="00F70904" w:rsidP="00F70904">
      <w:pPr>
        <w:widowControl w:val="0"/>
        <w:autoSpaceDE w:val="0"/>
        <w:autoSpaceDN w:val="0"/>
        <w:spacing w:after="0" w:line="258" w:lineRule="exact"/>
        <w:rPr>
          <w:rFonts w:ascii="Calibri"/>
          <w:b/>
          <w:color w:val="000000"/>
          <w:sz w:val="21"/>
        </w:rPr>
      </w:pPr>
      <w:r>
        <w:rPr>
          <w:rFonts w:ascii="Calibri"/>
          <w:b/>
          <w:color w:val="000000"/>
          <w:spacing w:val="1"/>
          <w:sz w:val="21"/>
        </w:rPr>
        <w:t>Date</w:t>
      </w:r>
      <w:r>
        <w:rPr>
          <w:rFonts w:ascii="Calibri"/>
          <w:b/>
          <w:color w:val="000000"/>
          <w:spacing w:val="-1"/>
          <w:sz w:val="21"/>
        </w:rPr>
        <w:t xml:space="preserve"> </w:t>
      </w:r>
      <w:r>
        <w:rPr>
          <w:rFonts w:ascii="Calibri"/>
          <w:b/>
          <w:color w:val="000000"/>
          <w:sz w:val="21"/>
        </w:rPr>
        <w:t xml:space="preserve">effective </w:t>
      </w:r>
      <w:r>
        <w:rPr>
          <w:rFonts w:ascii="Calibri"/>
          <w:b/>
          <w:color w:val="000000"/>
          <w:spacing w:val="-1"/>
          <w:sz w:val="21"/>
        </w:rPr>
        <w:t>from</w:t>
      </w:r>
      <w:r>
        <w:rPr>
          <w:rFonts w:ascii="Calibri"/>
          <w:b/>
          <w:color w:val="000000"/>
          <w:spacing w:val="-1"/>
          <w:sz w:val="21"/>
        </w:rPr>
        <w:tab/>
      </w:r>
      <w:r>
        <w:rPr>
          <w:rFonts w:ascii="Calibri"/>
          <w:b/>
          <w:color w:val="000000"/>
          <w:spacing w:val="-1"/>
          <w:sz w:val="21"/>
        </w:rPr>
        <w:tab/>
      </w:r>
      <w:r>
        <w:rPr>
          <w:rFonts w:ascii="Calibri"/>
          <w:b/>
          <w:color w:val="000000"/>
          <w:spacing w:val="-1"/>
          <w:sz w:val="21"/>
        </w:rPr>
        <w:tab/>
      </w:r>
      <w:r w:rsidR="00EF23A5">
        <w:rPr>
          <w:rFonts w:ascii="Calibri"/>
          <w:b/>
          <w:color w:val="000000"/>
          <w:spacing w:val="-1"/>
          <w:sz w:val="21"/>
        </w:rPr>
        <w:t>2</w:t>
      </w:r>
      <w:r w:rsidR="0090484F">
        <w:rPr>
          <w:rFonts w:ascii="Calibri"/>
          <w:b/>
          <w:color w:val="000000"/>
          <w:spacing w:val="-1"/>
          <w:sz w:val="21"/>
        </w:rPr>
        <w:t>9</w:t>
      </w:r>
      <w:r w:rsidR="00EF23A5" w:rsidRPr="00EF23A5">
        <w:rPr>
          <w:rFonts w:ascii="Calibri"/>
          <w:b/>
          <w:color w:val="000000"/>
          <w:spacing w:val="-1"/>
          <w:sz w:val="21"/>
          <w:vertAlign w:val="superscript"/>
        </w:rPr>
        <w:t>th</w:t>
      </w:r>
      <w:r w:rsidR="00EF23A5">
        <w:rPr>
          <w:rFonts w:ascii="Calibri"/>
          <w:b/>
          <w:color w:val="000000"/>
          <w:spacing w:val="-1"/>
          <w:sz w:val="21"/>
        </w:rPr>
        <w:t xml:space="preserve"> April</w:t>
      </w:r>
      <w:r>
        <w:rPr>
          <w:rFonts w:ascii="Calibri"/>
          <w:b/>
          <w:color w:val="000000"/>
          <w:spacing w:val="1"/>
          <w:sz w:val="21"/>
        </w:rPr>
        <w:t xml:space="preserve"> </w:t>
      </w:r>
      <w:r>
        <w:rPr>
          <w:rFonts w:ascii="Calibri"/>
          <w:b/>
          <w:color w:val="000000"/>
          <w:spacing w:val="-1"/>
          <w:sz w:val="21"/>
        </w:rPr>
        <w:t>2025</w:t>
      </w:r>
    </w:p>
    <w:p w14:paraId="14E75FBB" w14:textId="7D0A161F" w:rsidR="00F70904" w:rsidRDefault="00F70904" w:rsidP="00F70904">
      <w:pPr>
        <w:widowControl w:val="0"/>
        <w:autoSpaceDE w:val="0"/>
        <w:autoSpaceDN w:val="0"/>
        <w:spacing w:after="0" w:line="258" w:lineRule="exact"/>
        <w:rPr>
          <w:rFonts w:ascii="Calibri"/>
          <w:b/>
          <w:color w:val="000000"/>
          <w:sz w:val="21"/>
        </w:rPr>
      </w:pPr>
    </w:p>
    <w:p w14:paraId="0C2D6157" w14:textId="2808E526" w:rsidR="00F70904" w:rsidRDefault="00F70904" w:rsidP="7B5C9FDB">
      <w:pPr>
        <w:widowControl w:val="0"/>
        <w:autoSpaceDE w:val="0"/>
        <w:autoSpaceDN w:val="0"/>
        <w:spacing w:after="0" w:line="258" w:lineRule="exact"/>
        <w:rPr>
          <w:rFonts w:ascii="Calibri"/>
          <w:b/>
          <w:bCs/>
          <w:color w:val="000000"/>
          <w:sz w:val="21"/>
          <w:szCs w:val="21"/>
        </w:rPr>
      </w:pPr>
      <w:r w:rsidRPr="7B5C9FDB">
        <w:rPr>
          <w:rFonts w:ascii="Calibri"/>
          <w:b/>
          <w:bCs/>
          <w:color w:val="000000"/>
          <w:sz w:val="21"/>
          <w:szCs w:val="21"/>
        </w:rPr>
        <w:t>Next</w:t>
      </w:r>
      <w:r w:rsidRPr="7B5C9FDB">
        <w:rPr>
          <w:rFonts w:ascii="Calibri"/>
          <w:b/>
          <w:bCs/>
          <w:color w:val="000000"/>
          <w:spacing w:val="-1"/>
          <w:sz w:val="21"/>
          <w:szCs w:val="21"/>
        </w:rPr>
        <w:t xml:space="preserve"> </w:t>
      </w:r>
      <w:r w:rsidRPr="7B5C9FDB">
        <w:rPr>
          <w:rFonts w:ascii="Calibri"/>
          <w:b/>
          <w:bCs/>
          <w:color w:val="000000"/>
          <w:sz w:val="21"/>
          <w:szCs w:val="21"/>
        </w:rPr>
        <w:t>planned</w:t>
      </w:r>
      <w:r w:rsidRPr="7B5C9FDB">
        <w:rPr>
          <w:rFonts w:ascii="Calibri"/>
          <w:b/>
          <w:bCs/>
          <w:color w:val="000000"/>
          <w:spacing w:val="2"/>
          <w:sz w:val="21"/>
          <w:szCs w:val="21"/>
        </w:rPr>
        <w:t xml:space="preserve"> </w:t>
      </w:r>
      <w:r w:rsidRPr="7B5C9FDB">
        <w:rPr>
          <w:rFonts w:ascii="Calibri"/>
          <w:b/>
          <w:bCs/>
          <w:color w:val="000000"/>
          <w:sz w:val="21"/>
          <w:szCs w:val="21"/>
        </w:rPr>
        <w:t>review</w:t>
      </w:r>
      <w:r w:rsidRPr="7B5C9FDB">
        <w:rPr>
          <w:rFonts w:ascii="Calibri"/>
          <w:b/>
          <w:bCs/>
          <w:color w:val="000000"/>
          <w:spacing w:val="-2"/>
          <w:sz w:val="21"/>
          <w:szCs w:val="21"/>
        </w:rPr>
        <w:t xml:space="preserve"> </w:t>
      </w:r>
      <w:r w:rsidRPr="7B5C9FDB">
        <w:rPr>
          <w:rFonts w:ascii="Calibri"/>
          <w:b/>
          <w:bCs/>
          <w:color w:val="000000"/>
          <w:spacing w:val="1"/>
          <w:sz w:val="21"/>
          <w:szCs w:val="21"/>
        </w:rPr>
        <w:t>date</w:t>
      </w:r>
      <w:r>
        <w:rPr>
          <w:rFonts w:ascii="Calibri"/>
          <w:b/>
          <w:color w:val="000000"/>
          <w:spacing w:val="1"/>
          <w:sz w:val="21"/>
        </w:rPr>
        <w:tab/>
      </w:r>
      <w:r>
        <w:rPr>
          <w:rFonts w:ascii="Calibri"/>
          <w:b/>
          <w:color w:val="000000"/>
          <w:spacing w:val="1"/>
          <w:sz w:val="21"/>
        </w:rPr>
        <w:tab/>
      </w:r>
      <w:r w:rsidR="00EF23A5">
        <w:rPr>
          <w:rFonts w:ascii="Calibri"/>
          <w:b/>
          <w:color w:val="000000"/>
          <w:spacing w:val="1"/>
          <w:sz w:val="21"/>
        </w:rPr>
        <w:t>2</w:t>
      </w:r>
      <w:r w:rsidR="0090484F">
        <w:rPr>
          <w:rFonts w:ascii="Calibri"/>
          <w:b/>
          <w:color w:val="000000"/>
          <w:spacing w:val="1"/>
          <w:sz w:val="21"/>
        </w:rPr>
        <w:t>9</w:t>
      </w:r>
      <w:r w:rsidR="00EF23A5" w:rsidRPr="00EF23A5">
        <w:rPr>
          <w:rFonts w:ascii="Calibri"/>
          <w:b/>
          <w:color w:val="000000"/>
          <w:spacing w:val="1"/>
          <w:sz w:val="21"/>
          <w:vertAlign w:val="superscript"/>
        </w:rPr>
        <w:t>th</w:t>
      </w:r>
      <w:r w:rsidR="00EF23A5">
        <w:rPr>
          <w:rFonts w:ascii="Calibri"/>
          <w:b/>
          <w:color w:val="000000"/>
          <w:spacing w:val="1"/>
          <w:sz w:val="21"/>
        </w:rPr>
        <w:t xml:space="preserve"> April 2</w:t>
      </w:r>
      <w:r w:rsidRPr="009548FD">
        <w:rPr>
          <w:rFonts w:ascii="Calibri"/>
          <w:b/>
          <w:bCs/>
          <w:color w:val="000000"/>
          <w:spacing w:val="-1"/>
          <w:sz w:val="21"/>
          <w:szCs w:val="21"/>
        </w:rPr>
        <w:t>02</w:t>
      </w:r>
      <w:r w:rsidR="009548FD">
        <w:rPr>
          <w:rFonts w:ascii="Calibri"/>
          <w:b/>
          <w:bCs/>
          <w:color w:val="000000"/>
          <w:spacing w:val="-1"/>
          <w:sz w:val="21"/>
          <w:szCs w:val="21"/>
        </w:rPr>
        <w:t>7</w:t>
      </w:r>
    </w:p>
    <w:p w14:paraId="35869F53" w14:textId="77777777" w:rsidR="00F70904" w:rsidRDefault="00F70904" w:rsidP="00F70904">
      <w:pPr>
        <w:widowControl w:val="0"/>
        <w:autoSpaceDE w:val="0"/>
        <w:autoSpaceDN w:val="0"/>
        <w:spacing w:after="0" w:line="258" w:lineRule="exact"/>
        <w:rPr>
          <w:rFonts w:ascii="Calibri"/>
          <w:b/>
          <w:color w:val="000000"/>
          <w:sz w:val="21"/>
        </w:rPr>
      </w:pPr>
    </w:p>
    <w:p w14:paraId="0230CE02" w14:textId="77777777" w:rsidR="00F70904" w:rsidRDefault="00F70904" w:rsidP="00F70904">
      <w:pPr>
        <w:widowControl w:val="0"/>
        <w:autoSpaceDE w:val="0"/>
        <w:autoSpaceDN w:val="0"/>
        <w:spacing w:after="0" w:line="258" w:lineRule="exact"/>
        <w:rPr>
          <w:rFonts w:ascii="Calibri"/>
          <w:b/>
          <w:color w:val="000000"/>
          <w:sz w:val="21"/>
        </w:rPr>
      </w:pPr>
      <w:r>
        <w:rPr>
          <w:rFonts w:ascii="Calibri"/>
          <w:b/>
          <w:color w:val="000000"/>
          <w:sz w:val="21"/>
        </w:rPr>
        <w:t>Owner</w:t>
      </w:r>
      <w:r>
        <w:rPr>
          <w:rFonts w:ascii="Calibri"/>
          <w:b/>
          <w:color w:val="000000"/>
          <w:spacing w:val="-2"/>
          <w:sz w:val="21"/>
        </w:rPr>
        <w:t xml:space="preserve"> </w:t>
      </w:r>
      <w:r>
        <w:rPr>
          <w:rFonts w:ascii="Calibri"/>
          <w:b/>
          <w:color w:val="000000"/>
          <w:spacing w:val="-2"/>
          <w:sz w:val="21"/>
        </w:rPr>
        <w:tab/>
      </w:r>
      <w:r>
        <w:rPr>
          <w:rFonts w:ascii="Calibri"/>
          <w:b/>
          <w:color w:val="000000"/>
          <w:spacing w:val="-2"/>
          <w:sz w:val="21"/>
        </w:rPr>
        <w:tab/>
      </w:r>
      <w:r>
        <w:rPr>
          <w:rFonts w:ascii="Calibri"/>
          <w:b/>
          <w:color w:val="000000"/>
          <w:spacing w:val="-2"/>
          <w:sz w:val="21"/>
        </w:rPr>
        <w:tab/>
      </w:r>
      <w:r>
        <w:rPr>
          <w:rFonts w:ascii="Calibri"/>
          <w:b/>
          <w:color w:val="000000"/>
          <w:spacing w:val="-2"/>
          <w:sz w:val="21"/>
        </w:rPr>
        <w:tab/>
      </w:r>
      <w:r>
        <w:rPr>
          <w:rFonts w:ascii="Calibri"/>
          <w:b/>
          <w:color w:val="000000"/>
          <w:spacing w:val="-2"/>
          <w:sz w:val="21"/>
        </w:rPr>
        <w:tab/>
      </w:r>
      <w:r>
        <w:rPr>
          <w:rFonts w:ascii="Calibri"/>
          <w:b/>
          <w:color w:val="000000"/>
          <w:spacing w:val="1"/>
          <w:sz w:val="21"/>
        </w:rPr>
        <w:t>Kate James : Chairperson</w:t>
      </w:r>
    </w:p>
    <w:p w14:paraId="4517E068" w14:textId="255BDAB3" w:rsidR="00F70904" w:rsidRDefault="00F70904" w:rsidP="00F70904">
      <w:pPr>
        <w:widowControl w:val="0"/>
        <w:autoSpaceDE w:val="0"/>
        <w:autoSpaceDN w:val="0"/>
        <w:spacing w:after="0" w:line="258" w:lineRule="exact"/>
        <w:rPr>
          <w:rFonts w:ascii="Calibri"/>
          <w:b/>
          <w:color w:val="000000"/>
          <w:sz w:val="21"/>
        </w:rPr>
      </w:pPr>
    </w:p>
    <w:p w14:paraId="339A64C0" w14:textId="5D582260" w:rsidR="00F70904" w:rsidRDefault="00F70904">
      <w:r>
        <w:br w:type="page"/>
      </w:r>
    </w:p>
    <w:p w14:paraId="192BAD58" w14:textId="2B3D9852" w:rsidR="00F70904" w:rsidRDefault="00F70904" w:rsidP="00F70904"/>
    <w:p w14:paraId="1159F61A" w14:textId="25B0896E" w:rsidR="00F70904" w:rsidRDefault="00F70904" w:rsidP="00F70904">
      <w:r>
        <w:rPr>
          <w:rFonts w:ascii="Calibri"/>
          <w:b/>
          <w:color w:val="000000"/>
          <w:spacing w:val="1"/>
        </w:rPr>
        <w:t>Contents</w:t>
      </w:r>
    </w:p>
    <w:p w14:paraId="78ECC383" w14:textId="77777777"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Introduction</w:t>
      </w:r>
    </w:p>
    <w:p w14:paraId="1115F4D3" w14:textId="125E020B"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Safeguarding</w:t>
      </w:r>
    </w:p>
    <w:p w14:paraId="5CA3170A" w14:textId="77777777"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Safeguarding</w:t>
      </w:r>
      <w:r w:rsidRPr="00F70904">
        <w:rPr>
          <w:rFonts w:ascii="Calibri"/>
          <w:color w:val="000000"/>
          <w:spacing w:val="1"/>
        </w:rPr>
        <w:t xml:space="preserve"> </w:t>
      </w:r>
      <w:r w:rsidRPr="00F70904">
        <w:rPr>
          <w:rFonts w:ascii="Calibri"/>
          <w:color w:val="000000"/>
        </w:rPr>
        <w:t>Policy Statements</w:t>
      </w:r>
    </w:p>
    <w:p w14:paraId="32563942" w14:textId="77777777"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 xml:space="preserve">Safeguarding </w:t>
      </w:r>
      <w:r w:rsidRPr="00F70904">
        <w:rPr>
          <w:rFonts w:ascii="Calibri"/>
          <w:color w:val="000000"/>
          <w:spacing w:val="-1"/>
        </w:rPr>
        <w:t>of</w:t>
      </w:r>
      <w:r w:rsidRPr="00F70904">
        <w:rPr>
          <w:rFonts w:ascii="Calibri"/>
          <w:color w:val="000000"/>
        </w:rPr>
        <w:t xml:space="preserve"> Children</w:t>
      </w:r>
      <w:r w:rsidRPr="00F70904">
        <w:rPr>
          <w:rFonts w:ascii="Calibri"/>
          <w:color w:val="000000"/>
          <w:spacing w:val="-2"/>
        </w:rPr>
        <w:t xml:space="preserve"> </w:t>
      </w:r>
      <w:r w:rsidRPr="00F70904">
        <w:rPr>
          <w:rFonts w:ascii="Calibri"/>
          <w:color w:val="000000"/>
        </w:rPr>
        <w:t>and</w:t>
      </w:r>
      <w:r w:rsidRPr="00F70904">
        <w:rPr>
          <w:rFonts w:ascii="Calibri"/>
          <w:color w:val="000000"/>
          <w:spacing w:val="-2"/>
        </w:rPr>
        <w:t xml:space="preserve"> </w:t>
      </w:r>
      <w:r w:rsidRPr="00F70904">
        <w:rPr>
          <w:rFonts w:ascii="Calibri"/>
          <w:color w:val="000000"/>
        </w:rPr>
        <w:t>Adults</w:t>
      </w:r>
    </w:p>
    <w:p w14:paraId="25CE394D" w14:textId="4F16A21E"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Safeguarding Procedures</w:t>
      </w:r>
    </w:p>
    <w:p w14:paraId="2438EC13" w14:textId="77777777"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Communications</w:t>
      </w:r>
      <w:r w:rsidRPr="00F70904">
        <w:rPr>
          <w:rFonts w:ascii="Calibri"/>
          <w:color w:val="000000"/>
          <w:spacing w:val="-1"/>
        </w:rPr>
        <w:t xml:space="preserve"> </w:t>
      </w:r>
      <w:r w:rsidRPr="00F70904">
        <w:rPr>
          <w:rFonts w:ascii="Calibri"/>
          <w:color w:val="000000"/>
          <w:spacing w:val="1"/>
        </w:rPr>
        <w:t>Policy</w:t>
      </w:r>
      <w:r w:rsidRPr="00F70904">
        <w:rPr>
          <w:rFonts w:ascii="Calibri"/>
          <w:color w:val="000000"/>
          <w:spacing w:val="-1"/>
        </w:rPr>
        <w:t xml:space="preserve"> </w:t>
      </w:r>
      <w:r w:rsidRPr="00F70904">
        <w:rPr>
          <w:rFonts w:ascii="Calibri"/>
          <w:color w:val="000000"/>
        </w:rPr>
        <w:t>for</w:t>
      </w:r>
      <w:r w:rsidRPr="00F70904">
        <w:rPr>
          <w:rFonts w:ascii="Calibri"/>
          <w:color w:val="000000"/>
          <w:spacing w:val="-1"/>
        </w:rPr>
        <w:t xml:space="preserve"> </w:t>
      </w:r>
      <w:r w:rsidRPr="00F70904">
        <w:rPr>
          <w:rFonts w:ascii="Calibri"/>
          <w:color w:val="000000"/>
          <w:spacing w:val="2"/>
        </w:rPr>
        <w:t>Child</w:t>
      </w:r>
      <w:r w:rsidRPr="00F70904">
        <w:rPr>
          <w:rFonts w:ascii="Calibri"/>
          <w:color w:val="000000"/>
          <w:spacing w:val="-4"/>
        </w:rPr>
        <w:t xml:space="preserve"> </w:t>
      </w:r>
      <w:r w:rsidRPr="00F70904">
        <w:rPr>
          <w:rFonts w:ascii="Calibri"/>
          <w:color w:val="000000"/>
        </w:rPr>
        <w:t>and</w:t>
      </w:r>
      <w:r w:rsidRPr="00F70904">
        <w:rPr>
          <w:rFonts w:ascii="Calibri"/>
          <w:color w:val="000000"/>
          <w:spacing w:val="-2"/>
        </w:rPr>
        <w:t xml:space="preserve"> </w:t>
      </w:r>
      <w:r w:rsidRPr="00F70904">
        <w:rPr>
          <w:rFonts w:ascii="Calibri"/>
          <w:color w:val="000000"/>
          <w:spacing w:val="1"/>
        </w:rPr>
        <w:t>Adult</w:t>
      </w:r>
      <w:r w:rsidRPr="00F70904">
        <w:rPr>
          <w:rFonts w:ascii="Calibri"/>
          <w:color w:val="000000"/>
          <w:spacing w:val="-4"/>
        </w:rPr>
        <w:t xml:space="preserve"> </w:t>
      </w:r>
      <w:r w:rsidRPr="00F70904">
        <w:rPr>
          <w:rFonts w:ascii="Calibri"/>
          <w:color w:val="000000"/>
        </w:rPr>
        <w:t>Protection</w:t>
      </w:r>
    </w:p>
    <w:p w14:paraId="4827ADC8" w14:textId="43B57AE8"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Online</w:t>
      </w:r>
      <w:r w:rsidRPr="00F70904">
        <w:rPr>
          <w:rFonts w:ascii="Calibri"/>
          <w:color w:val="000000"/>
          <w:spacing w:val="-1"/>
        </w:rPr>
        <w:t xml:space="preserve"> </w:t>
      </w:r>
      <w:r w:rsidRPr="00F70904">
        <w:rPr>
          <w:rFonts w:ascii="Calibri"/>
          <w:color w:val="000000"/>
        </w:rPr>
        <w:t>Safety</w:t>
      </w:r>
      <w:r w:rsidRPr="00F70904">
        <w:rPr>
          <w:rFonts w:ascii="Calibri"/>
          <w:color w:val="000000"/>
          <w:spacing w:val="-1"/>
        </w:rPr>
        <w:t xml:space="preserve"> </w:t>
      </w:r>
      <w:r w:rsidRPr="00F70904">
        <w:rPr>
          <w:rFonts w:ascii="Calibri"/>
          <w:color w:val="000000"/>
        </w:rPr>
        <w:t>policy</w:t>
      </w:r>
    </w:p>
    <w:p w14:paraId="43F7946B" w14:textId="5AB85414" w:rsidR="00F70904" w:rsidRPr="00F70904" w:rsidRDefault="00F70904" w:rsidP="00F70904">
      <w:pPr>
        <w:pStyle w:val="ListParagraph"/>
        <w:widowControl w:val="0"/>
        <w:numPr>
          <w:ilvl w:val="0"/>
          <w:numId w:val="1"/>
        </w:numPr>
        <w:autoSpaceDE w:val="0"/>
        <w:autoSpaceDN w:val="0"/>
        <w:spacing w:after="0" w:line="270" w:lineRule="exact"/>
        <w:rPr>
          <w:rFonts w:ascii="Calibri"/>
          <w:color w:val="000000"/>
        </w:rPr>
      </w:pPr>
      <w:r w:rsidRPr="00F70904">
        <w:rPr>
          <w:rFonts w:ascii="Calibri"/>
          <w:color w:val="000000"/>
        </w:rPr>
        <w:t>Safeguarding</w:t>
      </w:r>
      <w:r w:rsidRPr="00F70904">
        <w:rPr>
          <w:rFonts w:ascii="Calibri"/>
          <w:color w:val="000000"/>
          <w:spacing w:val="-5"/>
        </w:rPr>
        <w:t xml:space="preserve"> </w:t>
      </w:r>
      <w:r w:rsidRPr="00F70904">
        <w:rPr>
          <w:rFonts w:ascii="Calibri"/>
          <w:color w:val="000000"/>
        </w:rPr>
        <w:t>Allegations</w:t>
      </w:r>
      <w:r w:rsidRPr="00F70904">
        <w:rPr>
          <w:rFonts w:ascii="Calibri"/>
          <w:color w:val="000000"/>
          <w:spacing w:val="-2"/>
        </w:rPr>
        <w:t xml:space="preserve"> </w:t>
      </w:r>
      <w:r w:rsidRPr="00F70904">
        <w:rPr>
          <w:rFonts w:ascii="Calibri"/>
          <w:color w:val="000000"/>
        </w:rPr>
        <w:t xml:space="preserve">regarding </w:t>
      </w:r>
      <w:r w:rsidR="00AE2B20">
        <w:rPr>
          <w:rFonts w:ascii="Calibri"/>
          <w:color w:val="000000"/>
        </w:rPr>
        <w:t>Partners</w:t>
      </w:r>
    </w:p>
    <w:p w14:paraId="5C190D7F" w14:textId="77777777" w:rsidR="00F70904" w:rsidRDefault="00F70904" w:rsidP="00F70904">
      <w:pPr>
        <w:widowControl w:val="0"/>
        <w:autoSpaceDE w:val="0"/>
        <w:autoSpaceDN w:val="0"/>
        <w:spacing w:after="0" w:line="270" w:lineRule="exact"/>
        <w:rPr>
          <w:rFonts w:ascii="Calibri"/>
          <w:color w:val="000000"/>
        </w:rPr>
      </w:pPr>
    </w:p>
    <w:p w14:paraId="62941365" w14:textId="7FB70CE3" w:rsidR="00F70904" w:rsidRDefault="00F70904" w:rsidP="00F70904">
      <w:pPr>
        <w:widowControl w:val="0"/>
        <w:autoSpaceDE w:val="0"/>
        <w:autoSpaceDN w:val="0"/>
        <w:spacing w:before="312" w:after="0" w:line="270" w:lineRule="exact"/>
        <w:rPr>
          <w:rFonts w:ascii="Calibri"/>
          <w:color w:val="000000"/>
          <w:spacing w:val="1"/>
        </w:rPr>
      </w:pPr>
      <w:r>
        <w:rPr>
          <w:rFonts w:ascii="Calibri"/>
          <w:color w:val="000000"/>
          <w:spacing w:val="1"/>
        </w:rPr>
        <w:t>We</w:t>
      </w:r>
      <w:r>
        <w:rPr>
          <w:rFonts w:ascii="Calibri"/>
          <w:color w:val="000000"/>
          <w:spacing w:val="-2"/>
        </w:rPr>
        <w:t xml:space="preserve"> </w:t>
      </w:r>
      <w:r>
        <w:rPr>
          <w:rFonts w:ascii="Calibri"/>
          <w:color w:val="000000"/>
        </w:rPr>
        <w:t>are</w:t>
      </w:r>
      <w:r>
        <w:rPr>
          <w:rFonts w:ascii="Calibri"/>
          <w:color w:val="000000"/>
          <w:spacing w:val="-2"/>
        </w:rPr>
        <w:t xml:space="preserve"> </w:t>
      </w:r>
      <w:r>
        <w:rPr>
          <w:rFonts w:ascii="Calibri"/>
          <w:color w:val="000000"/>
        </w:rPr>
        <w:t>committed</w:t>
      </w:r>
      <w:r>
        <w:rPr>
          <w:rFonts w:ascii="Calibri"/>
          <w:color w:val="000000"/>
          <w:spacing w:val="-2"/>
        </w:rPr>
        <w:t xml:space="preserve"> to</w:t>
      </w:r>
      <w:r>
        <w:rPr>
          <w:rFonts w:ascii="Calibri"/>
          <w:color w:val="000000"/>
          <w:spacing w:val="-1"/>
        </w:rPr>
        <w:t xml:space="preserve"> </w:t>
      </w:r>
      <w:r>
        <w:rPr>
          <w:rFonts w:ascii="Calibri"/>
          <w:color w:val="000000"/>
          <w:spacing w:val="1"/>
        </w:rPr>
        <w:t>reviewing</w:t>
      </w:r>
      <w:r>
        <w:rPr>
          <w:rFonts w:ascii="Calibri"/>
          <w:color w:val="000000"/>
          <w:spacing w:val="-1"/>
        </w:rPr>
        <w:t xml:space="preserve"> our </w:t>
      </w:r>
      <w:r>
        <w:rPr>
          <w:rFonts w:ascii="Calibri"/>
          <w:color w:val="000000"/>
        </w:rPr>
        <w:t>policy</w:t>
      </w:r>
      <w:r>
        <w:rPr>
          <w:rFonts w:ascii="Calibri"/>
          <w:color w:val="000000"/>
          <w:spacing w:val="-1"/>
        </w:rPr>
        <w:t xml:space="preserve"> </w:t>
      </w:r>
      <w:r>
        <w:rPr>
          <w:rFonts w:ascii="Calibri"/>
          <w:color w:val="000000"/>
        </w:rPr>
        <w:t>and</w:t>
      </w:r>
      <w:r>
        <w:rPr>
          <w:rFonts w:ascii="Calibri"/>
          <w:color w:val="000000"/>
          <w:spacing w:val="-2"/>
        </w:rPr>
        <w:t xml:space="preserve"> </w:t>
      </w:r>
      <w:r>
        <w:rPr>
          <w:rFonts w:ascii="Calibri"/>
          <w:color w:val="000000"/>
        </w:rPr>
        <w:t>good</w:t>
      </w:r>
      <w:r>
        <w:rPr>
          <w:rFonts w:ascii="Calibri"/>
          <w:color w:val="000000"/>
          <w:spacing w:val="-2"/>
        </w:rPr>
        <w:t xml:space="preserve"> </w:t>
      </w:r>
      <w:r>
        <w:rPr>
          <w:rFonts w:ascii="Calibri"/>
          <w:color w:val="000000"/>
        </w:rPr>
        <w:t>practice</w:t>
      </w:r>
      <w:r>
        <w:rPr>
          <w:rFonts w:ascii="Calibri"/>
          <w:color w:val="000000"/>
          <w:spacing w:val="6"/>
        </w:rPr>
        <w:t xml:space="preserve"> </w:t>
      </w:r>
      <w:r>
        <w:rPr>
          <w:rFonts w:ascii="Calibri"/>
          <w:color w:val="000000"/>
        </w:rPr>
        <w:t>at</w:t>
      </w:r>
      <w:r>
        <w:rPr>
          <w:rFonts w:ascii="Calibri"/>
          <w:color w:val="000000"/>
          <w:spacing w:val="-4"/>
        </w:rPr>
        <w:t xml:space="preserve"> </w:t>
      </w:r>
      <w:r>
        <w:rPr>
          <w:rFonts w:ascii="Calibri"/>
          <w:color w:val="000000"/>
          <w:spacing w:val="1"/>
        </w:rPr>
        <w:t>least</w:t>
      </w:r>
      <w:r>
        <w:rPr>
          <w:rFonts w:ascii="Calibri"/>
          <w:color w:val="000000"/>
          <w:spacing w:val="-4"/>
        </w:rPr>
        <w:t xml:space="preserve"> </w:t>
      </w:r>
      <w:r>
        <w:rPr>
          <w:rFonts w:ascii="Calibri"/>
          <w:color w:val="000000"/>
          <w:spacing w:val="1"/>
        </w:rPr>
        <w:t>every</w:t>
      </w:r>
      <w:r>
        <w:rPr>
          <w:rFonts w:ascii="Calibri"/>
          <w:color w:val="000000"/>
          <w:spacing w:val="-1"/>
        </w:rPr>
        <w:t xml:space="preserve"> 24</w:t>
      </w:r>
      <w:r>
        <w:rPr>
          <w:rFonts w:ascii="Calibri"/>
          <w:color w:val="000000"/>
          <w:spacing w:val="-2"/>
        </w:rPr>
        <w:t xml:space="preserve"> </w:t>
      </w:r>
      <w:r>
        <w:rPr>
          <w:rFonts w:ascii="Calibri"/>
          <w:color w:val="000000"/>
          <w:spacing w:val="1"/>
        </w:rPr>
        <w:t>months.</w:t>
      </w:r>
    </w:p>
    <w:p w14:paraId="6B15275C" w14:textId="77777777" w:rsidR="00F70904" w:rsidRDefault="00F70904" w:rsidP="00F70904">
      <w:pPr>
        <w:widowControl w:val="0"/>
        <w:autoSpaceDE w:val="0"/>
        <w:autoSpaceDN w:val="0"/>
        <w:spacing w:before="312" w:after="0" w:line="270" w:lineRule="exact"/>
        <w:rPr>
          <w:rFonts w:ascii="Calibri"/>
          <w:color w:val="000000"/>
          <w:spacing w:val="1"/>
        </w:rPr>
      </w:pPr>
    </w:p>
    <w:p w14:paraId="10C1F6C1" w14:textId="6BD04175" w:rsidR="00F70904" w:rsidRDefault="00F70904" w:rsidP="00F70904">
      <w:pPr>
        <w:widowControl w:val="0"/>
        <w:autoSpaceDE w:val="0"/>
        <w:autoSpaceDN w:val="0"/>
        <w:spacing w:after="0" w:line="270" w:lineRule="exact"/>
        <w:rPr>
          <w:rFonts w:ascii="Calibri"/>
          <w:b/>
          <w:color w:val="000000"/>
          <w:spacing w:val="-1"/>
        </w:rPr>
      </w:pPr>
      <w:r>
        <w:rPr>
          <w:rFonts w:ascii="Calibri"/>
          <w:b/>
          <w:color w:val="000000"/>
        </w:rPr>
        <w:t>Next</w:t>
      </w:r>
      <w:r>
        <w:rPr>
          <w:rFonts w:ascii="Calibri"/>
          <w:b/>
          <w:color w:val="000000"/>
          <w:spacing w:val="-1"/>
        </w:rPr>
        <w:t xml:space="preserve"> </w:t>
      </w:r>
      <w:r>
        <w:rPr>
          <w:rFonts w:ascii="Calibri"/>
          <w:b/>
          <w:color w:val="000000"/>
        </w:rPr>
        <w:t>review</w:t>
      </w:r>
      <w:r>
        <w:rPr>
          <w:rFonts w:ascii="Calibri"/>
          <w:b/>
          <w:color w:val="000000"/>
          <w:spacing w:val="-2"/>
        </w:rPr>
        <w:t xml:space="preserve"> </w:t>
      </w:r>
      <w:r>
        <w:rPr>
          <w:rFonts w:ascii="Calibri"/>
          <w:b/>
          <w:color w:val="000000"/>
          <w:spacing w:val="2"/>
        </w:rPr>
        <w:t>due</w:t>
      </w:r>
      <w:r>
        <w:rPr>
          <w:rFonts w:ascii="Calibri"/>
          <w:b/>
          <w:color w:val="000000"/>
          <w:spacing w:val="-4"/>
        </w:rPr>
        <w:t xml:space="preserve"> </w:t>
      </w:r>
      <w:r>
        <w:rPr>
          <w:rFonts w:ascii="Calibri"/>
          <w:b/>
          <w:color w:val="000000"/>
          <w:spacing w:val="2"/>
        </w:rPr>
        <w:t>by</w:t>
      </w:r>
      <w:r>
        <w:rPr>
          <w:rFonts w:ascii="Calibri"/>
          <w:b/>
          <w:color w:val="000000"/>
        </w:rPr>
        <w:t xml:space="preserve"> </w:t>
      </w:r>
      <w:r>
        <w:rPr>
          <w:rFonts w:ascii="Calibri"/>
          <w:b/>
          <w:color w:val="000000"/>
          <w:spacing w:val="1"/>
        </w:rPr>
        <w:t>date:</w:t>
      </w:r>
      <w:r>
        <w:rPr>
          <w:rFonts w:ascii="Calibri"/>
          <w:b/>
          <w:color w:val="000000"/>
          <w:spacing w:val="-1"/>
        </w:rPr>
        <w:t xml:space="preserve"> </w:t>
      </w:r>
      <w:r w:rsidR="00EF23A5">
        <w:rPr>
          <w:rFonts w:ascii="Calibri"/>
          <w:b/>
          <w:color w:val="000000"/>
          <w:spacing w:val="-1"/>
        </w:rPr>
        <w:t>2</w:t>
      </w:r>
      <w:r w:rsidR="0090484F">
        <w:rPr>
          <w:rFonts w:ascii="Calibri"/>
          <w:b/>
          <w:color w:val="000000"/>
          <w:spacing w:val="-1"/>
        </w:rPr>
        <w:t>9</w:t>
      </w:r>
      <w:r w:rsidR="00EF23A5" w:rsidRPr="00EF23A5">
        <w:rPr>
          <w:rFonts w:ascii="Calibri"/>
          <w:b/>
          <w:color w:val="000000"/>
          <w:spacing w:val="-1"/>
          <w:vertAlign w:val="superscript"/>
        </w:rPr>
        <w:t>th</w:t>
      </w:r>
      <w:r w:rsidR="00EF23A5">
        <w:rPr>
          <w:rFonts w:ascii="Calibri"/>
          <w:b/>
          <w:color w:val="000000"/>
          <w:spacing w:val="-1"/>
        </w:rPr>
        <w:t xml:space="preserve"> April </w:t>
      </w:r>
      <w:r>
        <w:rPr>
          <w:rFonts w:ascii="Calibri"/>
          <w:b/>
          <w:color w:val="000000"/>
          <w:spacing w:val="-1"/>
        </w:rPr>
        <w:t>2027</w:t>
      </w:r>
    </w:p>
    <w:p w14:paraId="5B98A8A1" w14:textId="77777777" w:rsidR="00F70904" w:rsidRDefault="00F70904" w:rsidP="00F70904">
      <w:pPr>
        <w:widowControl w:val="0"/>
        <w:autoSpaceDE w:val="0"/>
        <w:autoSpaceDN w:val="0"/>
        <w:spacing w:after="0" w:line="270" w:lineRule="exact"/>
        <w:rPr>
          <w:rFonts w:ascii="Calibri"/>
          <w:b/>
          <w:color w:val="000000"/>
        </w:rPr>
      </w:pPr>
    </w:p>
    <w:p w14:paraId="4D0EAC5E" w14:textId="48A53F2A" w:rsidR="00F70904" w:rsidRDefault="00F70904" w:rsidP="00F70904">
      <w:pPr>
        <w:widowControl w:val="0"/>
        <w:autoSpaceDE w:val="0"/>
        <w:autoSpaceDN w:val="0"/>
        <w:spacing w:after="0" w:line="270" w:lineRule="exact"/>
        <w:rPr>
          <w:rFonts w:ascii="Calibri"/>
          <w:b/>
          <w:color w:val="000000"/>
        </w:rPr>
      </w:pPr>
      <w:r>
        <w:rPr>
          <w:rFonts w:ascii="Calibri"/>
          <w:b/>
          <w:color w:val="000000"/>
        </w:rPr>
        <w:t>Signed:</w:t>
      </w:r>
    </w:p>
    <w:p w14:paraId="3B03CA31" w14:textId="77777777" w:rsidR="00F70904" w:rsidRDefault="00F70904" w:rsidP="00F70904">
      <w:pPr>
        <w:widowControl w:val="0"/>
        <w:autoSpaceDE w:val="0"/>
        <w:autoSpaceDN w:val="0"/>
        <w:spacing w:after="0" w:line="270" w:lineRule="exact"/>
        <w:rPr>
          <w:rFonts w:ascii="Calibri"/>
          <w:b/>
          <w:color w:val="000000"/>
        </w:rPr>
      </w:pPr>
    </w:p>
    <w:p w14:paraId="45DA6EE9" w14:textId="77777777" w:rsidR="00F70904" w:rsidRDefault="00F70904" w:rsidP="00F70904">
      <w:pPr>
        <w:widowControl w:val="0"/>
        <w:autoSpaceDE w:val="0"/>
        <w:autoSpaceDN w:val="0"/>
        <w:spacing w:after="0" w:line="270" w:lineRule="exact"/>
        <w:rPr>
          <w:rFonts w:ascii="Calibri"/>
          <w:b/>
          <w:color w:val="000000"/>
        </w:rPr>
      </w:pPr>
    </w:p>
    <w:p w14:paraId="34005F35" w14:textId="195E9176" w:rsidR="00F70904" w:rsidRDefault="00544822" w:rsidP="00F70904">
      <w:pPr>
        <w:widowControl w:val="0"/>
        <w:autoSpaceDE w:val="0"/>
        <w:autoSpaceDN w:val="0"/>
        <w:spacing w:after="0" w:line="270" w:lineRule="exact"/>
        <w:rPr>
          <w:rFonts w:ascii="Calibri"/>
          <w:b/>
          <w:color w:val="000000"/>
        </w:rPr>
      </w:pPr>
      <w:r>
        <w:rPr>
          <w:rFonts w:ascii="Calibri"/>
          <w:noProof/>
          <w:color w:val="000000"/>
        </w:rPr>
        <w:drawing>
          <wp:anchor distT="0" distB="0" distL="114300" distR="114300" simplePos="0" relativeHeight="251659264" behindDoc="0" locked="0" layoutInCell="1" allowOverlap="1" wp14:anchorId="5BFF13EA" wp14:editId="4394A5D2">
            <wp:simplePos x="0" y="0"/>
            <wp:positionH relativeFrom="column">
              <wp:posOffset>0</wp:posOffset>
            </wp:positionH>
            <wp:positionV relativeFrom="paragraph">
              <wp:posOffset>170815</wp:posOffset>
            </wp:positionV>
            <wp:extent cx="1572643" cy="659130"/>
            <wp:effectExtent l="0" t="0" r="8890" b="7620"/>
            <wp:wrapTopAndBottom/>
            <wp:docPr id="1040919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19865" name="Picture 10409198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2643" cy="659130"/>
                    </a:xfrm>
                    <a:prstGeom prst="rect">
                      <a:avLst/>
                    </a:prstGeom>
                  </pic:spPr>
                </pic:pic>
              </a:graphicData>
            </a:graphic>
          </wp:anchor>
        </w:drawing>
      </w:r>
    </w:p>
    <w:p w14:paraId="2AF76FB3" w14:textId="77777777" w:rsidR="00544822" w:rsidRDefault="00544822">
      <w:pPr>
        <w:rPr>
          <w:rFonts w:ascii="Calibri"/>
          <w:color w:val="000000"/>
        </w:rPr>
      </w:pPr>
      <w:r>
        <w:rPr>
          <w:rFonts w:ascii="Calibri"/>
          <w:color w:val="000000"/>
        </w:rPr>
        <w:br w:type="page"/>
      </w:r>
    </w:p>
    <w:p w14:paraId="1E03BEF8" w14:textId="16A4A69C" w:rsidR="00F70904" w:rsidRPr="003F07B3" w:rsidRDefault="00544822" w:rsidP="003F07B3">
      <w:pPr>
        <w:pStyle w:val="ListParagraph"/>
        <w:widowControl w:val="0"/>
        <w:numPr>
          <w:ilvl w:val="0"/>
          <w:numId w:val="3"/>
        </w:numPr>
        <w:autoSpaceDE w:val="0"/>
        <w:autoSpaceDN w:val="0"/>
        <w:spacing w:before="312" w:after="0" w:line="270" w:lineRule="exact"/>
        <w:rPr>
          <w:rFonts w:ascii="Calibri"/>
          <w:b/>
          <w:color w:val="000000"/>
          <w:sz w:val="28"/>
        </w:rPr>
      </w:pPr>
      <w:r w:rsidRPr="003F07B3">
        <w:rPr>
          <w:rFonts w:ascii="Calibri"/>
          <w:b/>
          <w:color w:val="000000"/>
          <w:sz w:val="28"/>
        </w:rPr>
        <w:lastRenderedPageBreak/>
        <w:t>Zambia and Malawi Community Partnership</w:t>
      </w:r>
    </w:p>
    <w:p w14:paraId="69254C05" w14:textId="7D515FC7" w:rsidR="00544822" w:rsidRDefault="00544822" w:rsidP="00544822">
      <w:pPr>
        <w:widowControl w:val="0"/>
        <w:autoSpaceDE w:val="0"/>
        <w:autoSpaceDN w:val="0"/>
        <w:spacing w:before="312" w:after="0" w:line="270" w:lineRule="exact"/>
        <w:rPr>
          <w:rFonts w:ascii="Calibri"/>
          <w:color w:val="000000"/>
        </w:rPr>
      </w:pPr>
      <w:r w:rsidRPr="0090484F">
        <w:rPr>
          <w:rFonts w:ascii="Calibri"/>
        </w:rPr>
        <w:t xml:space="preserve">ZMCP is a UK </w:t>
      </w:r>
      <w:r w:rsidR="009548FD" w:rsidRPr="0090484F">
        <w:rPr>
          <w:rFonts w:ascii="Calibri"/>
        </w:rPr>
        <w:t xml:space="preserve">registered </w:t>
      </w:r>
      <w:r w:rsidRPr="0090484F">
        <w:rPr>
          <w:rFonts w:ascii="Calibri"/>
        </w:rPr>
        <w:t>charity which operates in Zambia and Malawi. The charity</w:t>
      </w:r>
      <w:r w:rsidR="009548FD" w:rsidRPr="0090484F">
        <w:rPr>
          <w:rFonts w:ascii="Calibri"/>
        </w:rPr>
        <w:t>’s</w:t>
      </w:r>
      <w:r w:rsidRPr="0090484F">
        <w:rPr>
          <w:rFonts w:ascii="Calibri"/>
        </w:rPr>
        <w:t xml:space="preserve"> activities </w:t>
      </w:r>
      <w:r w:rsidR="00EF23A5" w:rsidRPr="0090484F">
        <w:rPr>
          <w:rFonts w:ascii="Calibri"/>
        </w:rPr>
        <w:t xml:space="preserve">in these two countries </w:t>
      </w:r>
      <w:r w:rsidRPr="0090484F">
        <w:rPr>
          <w:rFonts w:ascii="Calibri"/>
        </w:rPr>
        <w:t xml:space="preserve">are </w:t>
      </w:r>
      <w:r>
        <w:rPr>
          <w:rFonts w:ascii="Calibri"/>
          <w:color w:val="000000"/>
        </w:rPr>
        <w:t xml:space="preserve">undertaken through </w:t>
      </w:r>
      <w:r w:rsidR="00E33008">
        <w:rPr>
          <w:rFonts w:ascii="Calibri"/>
          <w:color w:val="000000"/>
        </w:rPr>
        <w:t>P</w:t>
      </w:r>
      <w:r>
        <w:rPr>
          <w:rFonts w:ascii="Calibri"/>
          <w:color w:val="000000"/>
        </w:rPr>
        <w:t xml:space="preserve">artners located on the ground in Zambia and Malawi. </w:t>
      </w:r>
    </w:p>
    <w:p w14:paraId="3DC641BB" w14:textId="739A214B" w:rsidR="00544822" w:rsidRDefault="00544822" w:rsidP="00544822">
      <w:pPr>
        <w:widowControl w:val="0"/>
        <w:autoSpaceDE w:val="0"/>
        <w:autoSpaceDN w:val="0"/>
        <w:spacing w:before="312" w:after="0" w:line="270" w:lineRule="exact"/>
        <w:rPr>
          <w:rFonts w:ascii="Calibri"/>
          <w:color w:val="000000"/>
        </w:rPr>
      </w:pPr>
      <w:r>
        <w:rPr>
          <w:rFonts w:ascii="Calibri"/>
          <w:color w:val="000000"/>
        </w:rPr>
        <w:t xml:space="preserve">The charity runs a scholarship program for around 30 young </w:t>
      </w:r>
      <w:r w:rsidR="009548FD">
        <w:rPr>
          <w:rFonts w:ascii="Calibri"/>
          <w:color w:val="000000"/>
        </w:rPr>
        <w:t>people</w:t>
      </w:r>
      <w:r>
        <w:rPr>
          <w:rFonts w:ascii="Calibri"/>
          <w:color w:val="000000"/>
        </w:rPr>
        <w:t xml:space="preserve"> in Zambia. The day-to-day operation of this is managed by</w:t>
      </w:r>
      <w:r w:rsidR="00E33008">
        <w:rPr>
          <w:rFonts w:ascii="Calibri"/>
          <w:color w:val="000000"/>
        </w:rPr>
        <w:t xml:space="preserve"> our Partner,</w:t>
      </w:r>
      <w:r>
        <w:rPr>
          <w:rFonts w:ascii="Calibri"/>
          <w:color w:val="000000"/>
        </w:rPr>
        <w:t xml:space="preserve"> Zambia Scholarship Fund, a US registered NGO with a Zambian registered entity operating from Kasama. </w:t>
      </w:r>
    </w:p>
    <w:p w14:paraId="3A55A4B4" w14:textId="60E22F2C" w:rsidR="00544822" w:rsidRDefault="00544822" w:rsidP="00544822">
      <w:pPr>
        <w:widowControl w:val="0"/>
        <w:autoSpaceDE w:val="0"/>
        <w:autoSpaceDN w:val="0"/>
        <w:spacing w:before="312" w:after="0" w:line="270" w:lineRule="exact"/>
        <w:rPr>
          <w:rFonts w:ascii="Calibri"/>
          <w:color w:val="000000"/>
        </w:rPr>
      </w:pPr>
      <w:r>
        <w:rPr>
          <w:rFonts w:ascii="Calibri"/>
          <w:color w:val="000000"/>
        </w:rPr>
        <w:t xml:space="preserve">In Malawi the charity works on a holistic set of development projects through its </w:t>
      </w:r>
      <w:r w:rsidR="00E33008">
        <w:rPr>
          <w:rFonts w:ascii="Calibri"/>
          <w:color w:val="000000"/>
        </w:rPr>
        <w:t>P</w:t>
      </w:r>
      <w:r>
        <w:rPr>
          <w:rFonts w:ascii="Calibri"/>
          <w:color w:val="000000"/>
        </w:rPr>
        <w:t>artner Tafika Youth Organisation (a Malawi Registered CBO) based in Mzuzu.</w:t>
      </w:r>
    </w:p>
    <w:p w14:paraId="3E5D6739" w14:textId="232EA14A" w:rsidR="006B3349" w:rsidRPr="0090484F" w:rsidRDefault="006B3349" w:rsidP="00544822">
      <w:pPr>
        <w:widowControl w:val="0"/>
        <w:autoSpaceDE w:val="0"/>
        <w:autoSpaceDN w:val="0"/>
        <w:spacing w:before="312" w:after="0" w:line="270" w:lineRule="exact"/>
        <w:rPr>
          <w:rFonts w:ascii="Calibri"/>
        </w:rPr>
      </w:pPr>
      <w:r w:rsidRPr="0090484F">
        <w:rPr>
          <w:rFonts w:ascii="Calibri"/>
        </w:rPr>
        <w:t xml:space="preserve">This policy </w:t>
      </w:r>
      <w:r w:rsidR="00CA74ED" w:rsidRPr="0090484F">
        <w:rPr>
          <w:rFonts w:ascii="Calibri"/>
        </w:rPr>
        <w:t>govern</w:t>
      </w:r>
      <w:r w:rsidR="009548FD" w:rsidRPr="0090484F">
        <w:rPr>
          <w:rFonts w:ascii="Calibri"/>
        </w:rPr>
        <w:t>s</w:t>
      </w:r>
      <w:r w:rsidRPr="0090484F">
        <w:rPr>
          <w:rFonts w:ascii="Calibri"/>
        </w:rPr>
        <w:t xml:space="preserve"> the way ZMCP operates in its UK activities</w:t>
      </w:r>
      <w:r w:rsidR="00CA74ED" w:rsidRPr="0090484F">
        <w:rPr>
          <w:rFonts w:ascii="Calibri"/>
        </w:rPr>
        <w:t>. Additionally,</w:t>
      </w:r>
      <w:r w:rsidR="00D262C3" w:rsidRPr="0090484F">
        <w:rPr>
          <w:rFonts w:ascii="Calibri"/>
        </w:rPr>
        <w:t xml:space="preserve"> the policy provides advice and guidance for the way ZMCP Trustees and Volunteers should operate </w:t>
      </w:r>
      <w:r w:rsidR="00EF23A5" w:rsidRPr="0090484F">
        <w:rPr>
          <w:rFonts w:ascii="Calibri"/>
        </w:rPr>
        <w:t xml:space="preserve">both in their home country and </w:t>
      </w:r>
      <w:r w:rsidR="00D262C3" w:rsidRPr="0090484F">
        <w:rPr>
          <w:rFonts w:ascii="Calibri"/>
        </w:rPr>
        <w:t xml:space="preserve">if they are in the field in </w:t>
      </w:r>
      <w:r w:rsidR="00FD3166" w:rsidRPr="0090484F">
        <w:rPr>
          <w:rFonts w:ascii="Calibri"/>
        </w:rPr>
        <w:t xml:space="preserve">Zambia or Malawi. </w:t>
      </w:r>
      <w:r w:rsidR="0082098B" w:rsidRPr="0090484F">
        <w:rPr>
          <w:rFonts w:ascii="Calibri"/>
        </w:rPr>
        <w:t>We recognise t</w:t>
      </w:r>
      <w:r w:rsidR="00FD3166" w:rsidRPr="0090484F">
        <w:rPr>
          <w:rFonts w:ascii="Calibri"/>
        </w:rPr>
        <w:t xml:space="preserve">he </w:t>
      </w:r>
      <w:r w:rsidR="009A01AC" w:rsidRPr="0090484F">
        <w:rPr>
          <w:rFonts w:ascii="Calibri"/>
        </w:rPr>
        <w:t xml:space="preserve">way our Partners operate </w:t>
      </w:r>
      <w:r w:rsidR="000E330C" w:rsidRPr="0090484F">
        <w:rPr>
          <w:rFonts w:ascii="Calibri"/>
        </w:rPr>
        <w:t xml:space="preserve">is </w:t>
      </w:r>
      <w:r w:rsidR="0082098B" w:rsidRPr="0090484F">
        <w:rPr>
          <w:rFonts w:ascii="Calibri"/>
        </w:rPr>
        <w:t xml:space="preserve">ultimately </w:t>
      </w:r>
      <w:r w:rsidR="000E330C" w:rsidRPr="0090484F">
        <w:rPr>
          <w:rFonts w:ascii="Calibri"/>
        </w:rPr>
        <w:t>governed by the practices and policies required by their own Governments</w:t>
      </w:r>
      <w:r w:rsidR="0082098B" w:rsidRPr="0090484F">
        <w:rPr>
          <w:rFonts w:ascii="Calibri"/>
        </w:rPr>
        <w:t>.</w:t>
      </w:r>
    </w:p>
    <w:p w14:paraId="746F3964" w14:textId="77777777" w:rsidR="00EF23A5" w:rsidRPr="0090484F" w:rsidRDefault="00EF23A5" w:rsidP="00EF23A5">
      <w:pPr>
        <w:shd w:val="clear" w:color="auto" w:fill="FFFFFF"/>
        <w:spacing w:after="0" w:line="240" w:lineRule="auto"/>
        <w:rPr>
          <w:rFonts w:ascii="Arial" w:eastAsia="Times New Roman" w:hAnsi="Arial" w:cs="Arial"/>
          <w:kern w:val="0"/>
          <w:sz w:val="24"/>
          <w:szCs w:val="24"/>
          <w:lang w:eastAsia="en-GB"/>
          <w14:ligatures w14:val="none"/>
        </w:rPr>
      </w:pPr>
    </w:p>
    <w:p w14:paraId="69F9B6D9" w14:textId="77D2E05F" w:rsidR="00EF23A5" w:rsidRPr="0090484F" w:rsidRDefault="00EF23A5" w:rsidP="00EF23A5">
      <w:pPr>
        <w:shd w:val="clear" w:color="auto" w:fill="FFFFFF"/>
        <w:spacing w:after="0" w:line="240" w:lineRule="auto"/>
        <w:rPr>
          <w:rFonts w:ascii="Arial" w:eastAsia="Times New Roman" w:hAnsi="Arial" w:cs="Arial"/>
          <w:kern w:val="0"/>
          <w:lang w:eastAsia="en-GB"/>
          <w14:ligatures w14:val="none"/>
        </w:rPr>
      </w:pPr>
      <w:r w:rsidRPr="0090484F">
        <w:rPr>
          <w:rFonts w:ascii="Calibri" w:eastAsia="Times New Roman" w:hAnsi="Calibri" w:cs="Calibri"/>
          <w:kern w:val="0"/>
          <w:lang w:eastAsia="en-GB"/>
          <w14:ligatures w14:val="none"/>
        </w:rPr>
        <w:t xml:space="preserve">ZMCP works with volunteers, for example, the </w:t>
      </w:r>
      <w:proofErr w:type="spellStart"/>
      <w:r w:rsidRPr="0090484F">
        <w:rPr>
          <w:rFonts w:ascii="Calibri" w:eastAsia="Times New Roman" w:hAnsi="Calibri" w:cs="Calibri"/>
          <w:kern w:val="0"/>
          <w:lang w:eastAsia="en-GB"/>
          <w14:ligatures w14:val="none"/>
        </w:rPr>
        <w:t>ShoeShare</w:t>
      </w:r>
      <w:proofErr w:type="spellEnd"/>
      <w:r w:rsidRPr="0090484F">
        <w:rPr>
          <w:rFonts w:ascii="Calibri" w:eastAsia="Times New Roman" w:hAnsi="Calibri" w:cs="Calibri"/>
          <w:kern w:val="0"/>
          <w:lang w:eastAsia="en-GB"/>
          <w14:ligatures w14:val="none"/>
        </w:rPr>
        <w:t xml:space="preserve"> Malawi sub-brand, the Tafika Instagram account and </w:t>
      </w:r>
      <w:proofErr w:type="spellStart"/>
      <w:r w:rsidRPr="0090484F">
        <w:rPr>
          <w:rFonts w:ascii="Calibri" w:eastAsia="Times New Roman" w:hAnsi="Calibri" w:cs="Calibri"/>
          <w:kern w:val="0"/>
          <w:lang w:eastAsia="en-GB"/>
          <w14:ligatures w14:val="none"/>
        </w:rPr>
        <w:t>DonorSee</w:t>
      </w:r>
      <w:proofErr w:type="spellEnd"/>
      <w:r w:rsidRPr="0090484F">
        <w:rPr>
          <w:rFonts w:ascii="Calibri" w:eastAsia="Times New Roman" w:hAnsi="Calibri" w:cs="Calibri"/>
          <w:kern w:val="0"/>
          <w:lang w:eastAsia="en-GB"/>
          <w14:ligatures w14:val="none"/>
        </w:rPr>
        <w:t xml:space="preserve"> consultancy where individuals are acting for, and on behalf of ZMCP in undertaking tasks agreed by ZMCP Trustees.  Existing and new volunteers will all be made aware of our policies. </w:t>
      </w:r>
    </w:p>
    <w:p w14:paraId="2BE8970C" w14:textId="77777777" w:rsidR="00EF23A5" w:rsidRPr="0090484F" w:rsidRDefault="00EF23A5" w:rsidP="00EF23A5">
      <w:pPr>
        <w:shd w:val="clear" w:color="auto" w:fill="FFFFFF"/>
        <w:spacing w:after="0" w:line="240" w:lineRule="auto"/>
        <w:rPr>
          <w:rFonts w:ascii="Arial" w:eastAsia="Times New Roman" w:hAnsi="Arial" w:cs="Arial"/>
          <w:kern w:val="0"/>
          <w:lang w:eastAsia="en-GB"/>
          <w14:ligatures w14:val="none"/>
        </w:rPr>
      </w:pPr>
    </w:p>
    <w:p w14:paraId="14F776A3" w14:textId="4A9043D9" w:rsidR="00EF23A5" w:rsidRPr="0090484F" w:rsidRDefault="00EF23A5" w:rsidP="00EF23A5">
      <w:pPr>
        <w:shd w:val="clear" w:color="auto" w:fill="FFFFFF"/>
        <w:spacing w:after="0" w:line="240" w:lineRule="auto"/>
        <w:rPr>
          <w:rFonts w:ascii="Arial" w:eastAsia="Times New Roman" w:hAnsi="Arial" w:cs="Arial"/>
          <w:kern w:val="0"/>
          <w:lang w:eastAsia="en-GB"/>
          <w14:ligatures w14:val="none"/>
        </w:rPr>
      </w:pPr>
      <w:r w:rsidRPr="0090484F">
        <w:rPr>
          <w:rFonts w:ascii="Calibri" w:eastAsia="Times New Roman" w:hAnsi="Calibri" w:cs="Calibri"/>
          <w:kern w:val="0"/>
          <w:lang w:eastAsia="en-GB"/>
          <w14:ligatures w14:val="none"/>
        </w:rPr>
        <w:t>ZMCP are contacted from time to time by individuals wanting to experience African life and development projects, for example, UK trainee doctors wanting an experience of Malawian hospitals, or students wanting an opportunity to work on a project during a gap year. ZMCP will work to connect these people with relevant organisations in Malawi or Zambia but they are not ZMCP volunteers. Rather they are volunteers for the organisations that agree have them as volunteers and as such are governed by that organisations policies and practices. </w:t>
      </w:r>
    </w:p>
    <w:p w14:paraId="30CA6F8D" w14:textId="57654A8A" w:rsidR="00544822" w:rsidRPr="003F07B3" w:rsidRDefault="00544822" w:rsidP="003F07B3">
      <w:pPr>
        <w:pStyle w:val="ListParagraph"/>
        <w:widowControl w:val="0"/>
        <w:numPr>
          <w:ilvl w:val="0"/>
          <w:numId w:val="3"/>
        </w:numPr>
        <w:autoSpaceDE w:val="0"/>
        <w:autoSpaceDN w:val="0"/>
        <w:spacing w:before="312" w:after="0" w:line="270" w:lineRule="exact"/>
        <w:rPr>
          <w:rFonts w:ascii="Calibri"/>
          <w:b/>
          <w:color w:val="000000"/>
          <w:sz w:val="28"/>
        </w:rPr>
      </w:pPr>
      <w:r w:rsidRPr="003F07B3">
        <w:rPr>
          <w:rFonts w:ascii="Calibri"/>
          <w:b/>
          <w:color w:val="000000"/>
          <w:sz w:val="28"/>
        </w:rPr>
        <w:t>Safeguarding definition, principles</w:t>
      </w:r>
    </w:p>
    <w:p w14:paraId="0564BAB1" w14:textId="77777777" w:rsidR="00544822" w:rsidRDefault="00544822" w:rsidP="00544822">
      <w:pPr>
        <w:widowControl w:val="0"/>
        <w:autoSpaceDE w:val="0"/>
        <w:autoSpaceDN w:val="0"/>
        <w:spacing w:after="0" w:line="270" w:lineRule="exact"/>
        <w:rPr>
          <w:rFonts w:ascii="Calibri"/>
          <w:color w:val="000000"/>
        </w:rPr>
      </w:pPr>
    </w:p>
    <w:p w14:paraId="60F4FA9D" w14:textId="0117F8B0" w:rsidR="00544822" w:rsidRDefault="00AE2B20" w:rsidP="00544822">
      <w:pPr>
        <w:widowControl w:val="0"/>
        <w:autoSpaceDE w:val="0"/>
        <w:autoSpaceDN w:val="0"/>
        <w:spacing w:after="0" w:line="270" w:lineRule="exact"/>
        <w:rPr>
          <w:rFonts w:ascii="Calibri"/>
          <w:b/>
          <w:bCs/>
          <w:color w:val="000000"/>
        </w:rPr>
      </w:pPr>
      <w:r>
        <w:rPr>
          <w:rFonts w:ascii="Calibri"/>
          <w:b/>
          <w:bCs/>
          <w:color w:val="000000"/>
        </w:rPr>
        <w:t xml:space="preserve">2.1 </w:t>
      </w:r>
      <w:r w:rsidR="00544822" w:rsidRPr="00544822">
        <w:rPr>
          <w:rFonts w:ascii="Calibri"/>
          <w:b/>
          <w:bCs/>
          <w:color w:val="000000"/>
        </w:rPr>
        <w:t>Definitions:</w:t>
      </w:r>
    </w:p>
    <w:p w14:paraId="00D21408" w14:textId="7F14EDD5" w:rsidR="00544822" w:rsidRDefault="00544822" w:rsidP="00544822">
      <w:pPr>
        <w:widowControl w:val="0"/>
        <w:autoSpaceDE w:val="0"/>
        <w:autoSpaceDN w:val="0"/>
        <w:spacing w:after="0" w:line="270" w:lineRule="exact"/>
        <w:rPr>
          <w:rFonts w:ascii="Calibri"/>
          <w:color w:val="000000"/>
        </w:rPr>
      </w:pPr>
      <w:r>
        <w:rPr>
          <w:rFonts w:ascii="Calibri"/>
          <w:color w:val="000000"/>
        </w:rPr>
        <w:t>Safeguarding</w:t>
      </w:r>
      <w:r>
        <w:rPr>
          <w:rFonts w:ascii="Calibri"/>
          <w:color w:val="000000"/>
          <w:spacing w:val="-5"/>
        </w:rPr>
        <w:t xml:space="preserve"> </w:t>
      </w:r>
      <w:r>
        <w:rPr>
          <w:rFonts w:ascii="Calibri"/>
          <w:color w:val="000000"/>
          <w:spacing w:val="2"/>
        </w:rPr>
        <w:t>is</w:t>
      </w:r>
      <w:r>
        <w:rPr>
          <w:rFonts w:ascii="Calibri"/>
          <w:color w:val="000000"/>
          <w:spacing w:val="-3"/>
        </w:rPr>
        <w:t xml:space="preserve"> </w:t>
      </w:r>
      <w:r>
        <w:rPr>
          <w:rFonts w:ascii="Calibri"/>
          <w:color w:val="000000"/>
          <w:spacing w:val="-1"/>
        </w:rPr>
        <w:t>the</w:t>
      </w:r>
      <w:r>
        <w:rPr>
          <w:rFonts w:ascii="Calibri"/>
          <w:color w:val="000000"/>
        </w:rPr>
        <w:t xml:space="preserve"> process</w:t>
      </w:r>
      <w:r>
        <w:rPr>
          <w:rFonts w:ascii="Calibri"/>
          <w:color w:val="000000"/>
          <w:spacing w:val="-1"/>
        </w:rPr>
        <w:t xml:space="preserve"> of</w:t>
      </w:r>
      <w:r>
        <w:rPr>
          <w:rFonts w:ascii="Calibri"/>
          <w:color w:val="000000"/>
          <w:spacing w:val="4"/>
        </w:rPr>
        <w:t xml:space="preserve"> </w:t>
      </w:r>
      <w:r>
        <w:rPr>
          <w:rFonts w:ascii="Calibri"/>
          <w:color w:val="000000"/>
        </w:rPr>
        <w:t>protecting people</w:t>
      </w:r>
      <w:r>
        <w:rPr>
          <w:rFonts w:ascii="Calibri"/>
          <w:color w:val="000000"/>
          <w:spacing w:val="-1"/>
        </w:rPr>
        <w:t xml:space="preserve"> </w:t>
      </w:r>
      <w:r>
        <w:rPr>
          <w:rFonts w:ascii="Calibri"/>
          <w:color w:val="000000"/>
        </w:rPr>
        <w:t>from abuse</w:t>
      </w:r>
      <w:r>
        <w:rPr>
          <w:rFonts w:ascii="Calibri"/>
          <w:color w:val="000000"/>
          <w:spacing w:val="-1"/>
        </w:rPr>
        <w:t xml:space="preserve"> or </w:t>
      </w:r>
      <w:r>
        <w:rPr>
          <w:rFonts w:ascii="Calibri"/>
          <w:color w:val="000000"/>
        </w:rPr>
        <w:t xml:space="preserve">neglect, </w:t>
      </w:r>
      <w:r>
        <w:rPr>
          <w:rFonts w:ascii="Calibri"/>
          <w:color w:val="000000"/>
          <w:spacing w:val="1"/>
        </w:rPr>
        <w:t>enabling</w:t>
      </w:r>
      <w:r>
        <w:rPr>
          <w:rFonts w:ascii="Calibri"/>
          <w:color w:val="000000"/>
          <w:spacing w:val="-1"/>
        </w:rPr>
        <w:t xml:space="preserve"> them</w:t>
      </w:r>
      <w:r>
        <w:rPr>
          <w:rFonts w:ascii="Calibri"/>
          <w:color w:val="000000"/>
          <w:spacing w:val="1"/>
        </w:rPr>
        <w:t xml:space="preserve"> </w:t>
      </w:r>
      <w:r>
        <w:rPr>
          <w:rFonts w:ascii="Calibri"/>
          <w:color w:val="000000"/>
          <w:spacing w:val="-2"/>
        </w:rPr>
        <w:t>to</w:t>
      </w:r>
      <w:r>
        <w:rPr>
          <w:rFonts w:ascii="Calibri"/>
          <w:color w:val="000000"/>
          <w:spacing w:val="-1"/>
        </w:rPr>
        <w:t xml:space="preserve"> </w:t>
      </w:r>
      <w:r>
        <w:rPr>
          <w:rFonts w:ascii="Calibri"/>
          <w:color w:val="000000"/>
          <w:spacing w:val="1"/>
        </w:rPr>
        <w:t>maintain</w:t>
      </w:r>
    </w:p>
    <w:p w14:paraId="25E2A73B" w14:textId="02410C85" w:rsidR="00544822" w:rsidRDefault="00544822" w:rsidP="00544822">
      <w:pPr>
        <w:widowControl w:val="0"/>
        <w:autoSpaceDE w:val="0"/>
        <w:autoSpaceDN w:val="0"/>
        <w:spacing w:after="0" w:line="269" w:lineRule="exact"/>
        <w:rPr>
          <w:rFonts w:ascii="Calibri"/>
          <w:color w:val="000000"/>
        </w:rPr>
      </w:pPr>
      <w:r>
        <w:rPr>
          <w:rFonts w:ascii="Calibri"/>
          <w:color w:val="000000"/>
          <w:spacing w:val="-1"/>
        </w:rPr>
        <w:t>control</w:t>
      </w:r>
      <w:r>
        <w:rPr>
          <w:rFonts w:ascii="Calibri"/>
          <w:color w:val="000000"/>
          <w:spacing w:val="1"/>
        </w:rPr>
        <w:t xml:space="preserve"> </w:t>
      </w:r>
      <w:r>
        <w:rPr>
          <w:rFonts w:ascii="Calibri"/>
          <w:color w:val="000000"/>
        </w:rPr>
        <w:t>over</w:t>
      </w:r>
      <w:r>
        <w:rPr>
          <w:rFonts w:ascii="Calibri"/>
          <w:color w:val="000000"/>
          <w:spacing w:val="-2"/>
        </w:rPr>
        <w:t xml:space="preserve"> </w:t>
      </w:r>
      <w:r>
        <w:rPr>
          <w:rFonts w:ascii="Calibri"/>
          <w:color w:val="000000"/>
        </w:rPr>
        <w:t>their</w:t>
      </w:r>
      <w:r>
        <w:rPr>
          <w:rFonts w:ascii="Calibri"/>
          <w:color w:val="000000"/>
          <w:spacing w:val="-2"/>
        </w:rPr>
        <w:t xml:space="preserve"> </w:t>
      </w:r>
      <w:r>
        <w:rPr>
          <w:rFonts w:ascii="Calibri"/>
          <w:color w:val="000000"/>
          <w:spacing w:val="1"/>
        </w:rPr>
        <w:t>lives</w:t>
      </w:r>
      <w:r>
        <w:rPr>
          <w:rFonts w:ascii="Calibri"/>
          <w:color w:val="000000"/>
          <w:spacing w:val="-2"/>
        </w:rPr>
        <w:t xml:space="preserve"> </w:t>
      </w:r>
      <w:r>
        <w:rPr>
          <w:rFonts w:ascii="Calibri"/>
          <w:color w:val="000000"/>
        </w:rPr>
        <w:t>and</w:t>
      </w:r>
      <w:r>
        <w:rPr>
          <w:rFonts w:ascii="Calibri"/>
          <w:color w:val="000000"/>
          <w:spacing w:val="-2"/>
        </w:rPr>
        <w:t xml:space="preserve"> </w:t>
      </w:r>
      <w:r>
        <w:rPr>
          <w:rFonts w:ascii="Calibri"/>
          <w:color w:val="000000"/>
          <w:spacing w:val="1"/>
        </w:rPr>
        <w:t>make</w:t>
      </w:r>
      <w:r>
        <w:rPr>
          <w:rFonts w:ascii="Calibri"/>
          <w:color w:val="000000"/>
          <w:spacing w:val="-1"/>
        </w:rPr>
        <w:t xml:space="preserve"> </w:t>
      </w:r>
      <w:r>
        <w:rPr>
          <w:rFonts w:ascii="Calibri"/>
          <w:color w:val="000000"/>
        </w:rPr>
        <w:t>informed</w:t>
      </w:r>
      <w:r>
        <w:rPr>
          <w:rFonts w:ascii="Calibri"/>
          <w:color w:val="000000"/>
          <w:spacing w:val="-2"/>
        </w:rPr>
        <w:t xml:space="preserve"> </w:t>
      </w:r>
      <w:r>
        <w:rPr>
          <w:rFonts w:ascii="Calibri"/>
          <w:color w:val="000000"/>
        </w:rPr>
        <w:t>choices</w:t>
      </w:r>
      <w:r>
        <w:rPr>
          <w:rFonts w:ascii="Calibri"/>
          <w:color w:val="000000"/>
          <w:spacing w:val="-1"/>
        </w:rPr>
        <w:t xml:space="preserve"> </w:t>
      </w:r>
      <w:r>
        <w:rPr>
          <w:rFonts w:ascii="Calibri"/>
          <w:color w:val="000000"/>
        </w:rPr>
        <w:t>without</w:t>
      </w:r>
      <w:r>
        <w:rPr>
          <w:rFonts w:ascii="Calibri"/>
          <w:color w:val="000000"/>
          <w:spacing w:val="-4"/>
        </w:rPr>
        <w:t xml:space="preserve"> </w:t>
      </w:r>
      <w:r>
        <w:rPr>
          <w:rFonts w:ascii="Calibri"/>
          <w:color w:val="000000"/>
        </w:rPr>
        <w:t xml:space="preserve">coercion. </w:t>
      </w:r>
      <w:r>
        <w:rPr>
          <w:rFonts w:ascii="Calibri"/>
          <w:color w:val="000000"/>
          <w:spacing w:val="2"/>
        </w:rPr>
        <w:t>It</w:t>
      </w:r>
      <w:r>
        <w:rPr>
          <w:rFonts w:ascii="Calibri"/>
          <w:color w:val="000000"/>
          <w:spacing w:val="-6"/>
        </w:rPr>
        <w:t xml:space="preserve"> </w:t>
      </w:r>
      <w:r>
        <w:rPr>
          <w:rFonts w:ascii="Calibri"/>
          <w:color w:val="000000"/>
          <w:spacing w:val="1"/>
        </w:rPr>
        <w:t>involves</w:t>
      </w:r>
      <w:r>
        <w:rPr>
          <w:rFonts w:ascii="Calibri"/>
          <w:color w:val="000000"/>
          <w:spacing w:val="-2"/>
        </w:rPr>
        <w:t xml:space="preserve"> </w:t>
      </w:r>
      <w:r>
        <w:rPr>
          <w:rFonts w:ascii="Calibri"/>
          <w:color w:val="000000"/>
        </w:rPr>
        <w:t>empowering people,</w:t>
      </w:r>
      <w:r w:rsidR="009548FD">
        <w:rPr>
          <w:rFonts w:ascii="Calibri"/>
          <w:color w:val="000000"/>
        </w:rPr>
        <w:t xml:space="preserve"> </w:t>
      </w:r>
      <w:r>
        <w:rPr>
          <w:rFonts w:ascii="Calibri"/>
          <w:color w:val="000000"/>
        </w:rPr>
        <w:t xml:space="preserve">consulting </w:t>
      </w:r>
      <w:r>
        <w:rPr>
          <w:rFonts w:ascii="Calibri"/>
          <w:color w:val="000000"/>
          <w:spacing w:val="-1"/>
        </w:rPr>
        <w:t>them</w:t>
      </w:r>
      <w:r>
        <w:rPr>
          <w:rFonts w:ascii="Calibri"/>
          <w:color w:val="000000"/>
          <w:spacing w:val="1"/>
        </w:rPr>
        <w:t xml:space="preserve"> </w:t>
      </w:r>
      <w:r>
        <w:rPr>
          <w:rFonts w:ascii="Calibri"/>
          <w:color w:val="000000"/>
        </w:rPr>
        <w:t>before</w:t>
      </w:r>
      <w:r>
        <w:rPr>
          <w:rFonts w:ascii="Calibri"/>
          <w:color w:val="000000"/>
          <w:spacing w:val="-1"/>
        </w:rPr>
        <w:t xml:space="preserve"> </w:t>
      </w:r>
      <w:r>
        <w:rPr>
          <w:rFonts w:ascii="Calibri"/>
          <w:color w:val="000000"/>
        </w:rPr>
        <w:t>taking action</w:t>
      </w:r>
      <w:r>
        <w:rPr>
          <w:rFonts w:ascii="Calibri"/>
          <w:color w:val="000000"/>
          <w:spacing w:val="-2"/>
        </w:rPr>
        <w:t xml:space="preserve"> </w:t>
      </w:r>
      <w:r>
        <w:rPr>
          <w:rFonts w:ascii="Calibri"/>
          <w:color w:val="000000"/>
        </w:rPr>
        <w:t>unless</w:t>
      </w:r>
      <w:r>
        <w:rPr>
          <w:rFonts w:ascii="Calibri"/>
          <w:color w:val="000000"/>
          <w:spacing w:val="-1"/>
        </w:rPr>
        <w:t xml:space="preserve"> </w:t>
      </w:r>
      <w:r>
        <w:rPr>
          <w:rFonts w:ascii="Calibri"/>
          <w:color w:val="000000"/>
        </w:rPr>
        <w:t>someone</w:t>
      </w:r>
      <w:r>
        <w:rPr>
          <w:rFonts w:ascii="Calibri"/>
          <w:color w:val="000000"/>
          <w:spacing w:val="-1"/>
        </w:rPr>
        <w:t xml:space="preserve"> </w:t>
      </w:r>
      <w:r>
        <w:rPr>
          <w:rFonts w:ascii="Calibri"/>
          <w:color w:val="000000"/>
        </w:rPr>
        <w:t>lacks</w:t>
      </w:r>
      <w:r>
        <w:rPr>
          <w:rFonts w:ascii="Calibri"/>
          <w:color w:val="000000"/>
          <w:spacing w:val="4"/>
        </w:rPr>
        <w:t xml:space="preserve"> </w:t>
      </w:r>
      <w:r>
        <w:rPr>
          <w:rFonts w:ascii="Calibri"/>
          <w:color w:val="000000"/>
          <w:spacing w:val="-1"/>
        </w:rPr>
        <w:t>the</w:t>
      </w:r>
      <w:r>
        <w:rPr>
          <w:rFonts w:ascii="Calibri"/>
          <w:color w:val="000000"/>
        </w:rPr>
        <w:t xml:space="preserve"> capacity</w:t>
      </w:r>
      <w:r>
        <w:rPr>
          <w:rFonts w:ascii="Calibri"/>
          <w:color w:val="000000"/>
          <w:spacing w:val="-1"/>
        </w:rPr>
        <w:t xml:space="preserve"> </w:t>
      </w:r>
      <w:r>
        <w:rPr>
          <w:rFonts w:ascii="Calibri"/>
          <w:color w:val="000000"/>
          <w:spacing w:val="-2"/>
        </w:rPr>
        <w:t>to</w:t>
      </w:r>
      <w:r>
        <w:rPr>
          <w:rFonts w:ascii="Calibri"/>
          <w:color w:val="000000"/>
          <w:spacing w:val="4"/>
        </w:rPr>
        <w:t xml:space="preserve"> </w:t>
      </w:r>
      <w:r>
        <w:rPr>
          <w:rFonts w:ascii="Calibri"/>
          <w:color w:val="000000"/>
          <w:spacing w:val="1"/>
        </w:rPr>
        <w:t>make</w:t>
      </w:r>
      <w:r>
        <w:rPr>
          <w:rFonts w:ascii="Calibri"/>
          <w:color w:val="000000"/>
          <w:spacing w:val="-1"/>
        </w:rPr>
        <w:t xml:space="preserve"> </w:t>
      </w:r>
      <w:r>
        <w:rPr>
          <w:rFonts w:ascii="Calibri"/>
          <w:color w:val="000000"/>
        </w:rPr>
        <w:t>a</w:t>
      </w:r>
      <w:r>
        <w:rPr>
          <w:rFonts w:ascii="Calibri"/>
          <w:color w:val="000000"/>
          <w:spacing w:val="-1"/>
        </w:rPr>
        <w:t xml:space="preserve"> </w:t>
      </w:r>
      <w:r>
        <w:rPr>
          <w:rFonts w:ascii="Calibri"/>
          <w:color w:val="000000"/>
        </w:rPr>
        <w:t xml:space="preserve">decision, </w:t>
      </w:r>
      <w:r>
        <w:rPr>
          <w:rFonts w:ascii="Calibri"/>
          <w:color w:val="000000"/>
          <w:spacing w:val="-1"/>
        </w:rPr>
        <w:t xml:space="preserve">or </w:t>
      </w:r>
      <w:proofErr w:type="gramStart"/>
      <w:r>
        <w:rPr>
          <w:rFonts w:ascii="Calibri"/>
          <w:color w:val="000000"/>
        </w:rPr>
        <w:t>their</w:t>
      </w:r>
      <w:proofErr w:type="gramEnd"/>
    </w:p>
    <w:p w14:paraId="006A40DD" w14:textId="1489EA64" w:rsidR="00F70904" w:rsidRDefault="00544822" w:rsidP="00544822">
      <w:pPr>
        <w:widowControl w:val="0"/>
        <w:autoSpaceDE w:val="0"/>
        <w:autoSpaceDN w:val="0"/>
        <w:spacing w:after="0" w:line="269" w:lineRule="exact"/>
        <w:rPr>
          <w:rFonts w:ascii="Calibri"/>
          <w:color w:val="000000"/>
        </w:rPr>
      </w:pPr>
      <w:r>
        <w:rPr>
          <w:rFonts w:ascii="Calibri"/>
          <w:color w:val="000000"/>
        </w:rPr>
        <w:t>mental health</w:t>
      </w:r>
      <w:r>
        <w:rPr>
          <w:rFonts w:ascii="Calibri"/>
          <w:color w:val="000000"/>
          <w:spacing w:val="-2"/>
        </w:rPr>
        <w:t xml:space="preserve"> </w:t>
      </w:r>
      <w:r>
        <w:rPr>
          <w:rFonts w:ascii="Calibri"/>
          <w:color w:val="000000"/>
        </w:rPr>
        <w:t>poses</w:t>
      </w:r>
      <w:r>
        <w:rPr>
          <w:rFonts w:ascii="Calibri"/>
          <w:color w:val="000000"/>
          <w:spacing w:val="-1"/>
        </w:rPr>
        <w:t xml:space="preserve"> </w:t>
      </w:r>
      <w:r>
        <w:rPr>
          <w:rFonts w:ascii="Calibri"/>
          <w:color w:val="000000"/>
        </w:rPr>
        <w:t>a</w:t>
      </w:r>
      <w:r>
        <w:rPr>
          <w:rFonts w:ascii="Calibri"/>
          <w:color w:val="000000"/>
          <w:spacing w:val="-1"/>
        </w:rPr>
        <w:t xml:space="preserve"> </w:t>
      </w:r>
      <w:r>
        <w:rPr>
          <w:rFonts w:ascii="Calibri"/>
          <w:color w:val="000000"/>
          <w:spacing w:val="1"/>
        </w:rPr>
        <w:t>risk</w:t>
      </w:r>
      <w:r>
        <w:rPr>
          <w:rFonts w:ascii="Calibri"/>
          <w:color w:val="000000"/>
          <w:spacing w:val="-2"/>
        </w:rPr>
        <w:t xml:space="preserve"> to</w:t>
      </w:r>
      <w:r>
        <w:rPr>
          <w:rFonts w:ascii="Calibri"/>
          <w:color w:val="000000"/>
          <w:spacing w:val="-1"/>
        </w:rPr>
        <w:t xml:space="preserve"> </w:t>
      </w:r>
      <w:r>
        <w:rPr>
          <w:rFonts w:ascii="Calibri"/>
          <w:color w:val="000000"/>
        </w:rPr>
        <w:t>their</w:t>
      </w:r>
      <w:r>
        <w:rPr>
          <w:rFonts w:ascii="Calibri"/>
          <w:color w:val="000000"/>
          <w:spacing w:val="-2"/>
        </w:rPr>
        <w:t xml:space="preserve"> </w:t>
      </w:r>
      <w:r>
        <w:rPr>
          <w:rFonts w:ascii="Calibri"/>
          <w:color w:val="000000"/>
        </w:rPr>
        <w:t>own</w:t>
      </w:r>
      <w:r>
        <w:rPr>
          <w:rFonts w:ascii="Calibri"/>
          <w:color w:val="000000"/>
          <w:spacing w:val="-1"/>
        </w:rPr>
        <w:t xml:space="preserve"> or</w:t>
      </w:r>
      <w:r>
        <w:rPr>
          <w:rFonts w:ascii="Calibri"/>
          <w:color w:val="000000"/>
          <w:spacing w:val="4"/>
        </w:rPr>
        <w:t xml:space="preserve"> </w:t>
      </w:r>
      <w:r>
        <w:rPr>
          <w:rFonts w:ascii="Calibri"/>
          <w:color w:val="000000"/>
        </w:rPr>
        <w:t>someone</w:t>
      </w:r>
      <w:r>
        <w:rPr>
          <w:rFonts w:ascii="Calibri"/>
          <w:color w:val="000000"/>
          <w:spacing w:val="-1"/>
        </w:rPr>
        <w:t xml:space="preserve"> </w:t>
      </w:r>
      <w:r>
        <w:rPr>
          <w:rFonts w:ascii="Calibri" w:hAnsi="Calibri" w:cs="Calibri"/>
          <w:color w:val="000000"/>
          <w:spacing w:val="1"/>
        </w:rPr>
        <w:t>else’s</w:t>
      </w:r>
      <w:r>
        <w:rPr>
          <w:rFonts w:ascii="Calibri"/>
          <w:color w:val="000000"/>
          <w:spacing w:val="-3"/>
        </w:rPr>
        <w:t xml:space="preserve"> </w:t>
      </w:r>
      <w:r>
        <w:rPr>
          <w:rFonts w:ascii="Calibri"/>
          <w:color w:val="000000"/>
        </w:rPr>
        <w:t>safety,</w:t>
      </w:r>
      <w:r>
        <w:rPr>
          <w:rFonts w:ascii="Calibri"/>
          <w:color w:val="000000"/>
          <w:spacing w:val="1"/>
        </w:rPr>
        <w:t xml:space="preserve"> </w:t>
      </w:r>
      <w:r>
        <w:rPr>
          <w:rFonts w:ascii="Calibri"/>
          <w:color w:val="000000"/>
          <w:spacing w:val="2"/>
        </w:rPr>
        <w:t>in</w:t>
      </w:r>
      <w:r>
        <w:rPr>
          <w:rFonts w:ascii="Calibri"/>
          <w:color w:val="000000"/>
          <w:spacing w:val="-4"/>
        </w:rPr>
        <w:t xml:space="preserve"> </w:t>
      </w:r>
      <w:r>
        <w:rPr>
          <w:rFonts w:ascii="Calibri"/>
          <w:color w:val="000000"/>
          <w:spacing w:val="-1"/>
        </w:rPr>
        <w:t xml:space="preserve">which </w:t>
      </w:r>
      <w:r>
        <w:rPr>
          <w:rFonts w:ascii="Calibri"/>
          <w:color w:val="000000"/>
        </w:rPr>
        <w:t>case,</w:t>
      </w:r>
      <w:r>
        <w:rPr>
          <w:rFonts w:ascii="Calibri"/>
          <w:color w:val="000000"/>
          <w:spacing w:val="1"/>
        </w:rPr>
        <w:t xml:space="preserve"> always</w:t>
      </w:r>
      <w:r>
        <w:rPr>
          <w:rFonts w:ascii="Calibri"/>
          <w:color w:val="000000"/>
          <w:spacing w:val="-2"/>
        </w:rPr>
        <w:t xml:space="preserve"> </w:t>
      </w:r>
      <w:r>
        <w:rPr>
          <w:rFonts w:ascii="Calibri"/>
          <w:color w:val="000000"/>
        </w:rPr>
        <w:t xml:space="preserve">acting </w:t>
      </w:r>
      <w:r>
        <w:rPr>
          <w:rFonts w:ascii="Calibri"/>
          <w:color w:val="000000"/>
          <w:spacing w:val="2"/>
        </w:rPr>
        <w:t>in</w:t>
      </w:r>
      <w:r>
        <w:rPr>
          <w:rFonts w:ascii="Calibri"/>
          <w:color w:val="000000"/>
          <w:spacing w:val="-4"/>
        </w:rPr>
        <w:t xml:space="preserve"> </w:t>
      </w:r>
      <w:r>
        <w:rPr>
          <w:rFonts w:ascii="Calibri"/>
          <w:color w:val="000000"/>
          <w:spacing w:val="1"/>
        </w:rPr>
        <w:t>his</w:t>
      </w:r>
      <w:r>
        <w:rPr>
          <w:rFonts w:ascii="Calibri"/>
          <w:color w:val="000000"/>
        </w:rPr>
        <w:t xml:space="preserve"> </w:t>
      </w:r>
      <w:r>
        <w:rPr>
          <w:rFonts w:ascii="Calibri"/>
          <w:color w:val="000000"/>
          <w:spacing w:val="-1"/>
        </w:rPr>
        <w:t xml:space="preserve">or </w:t>
      </w:r>
      <w:r>
        <w:rPr>
          <w:rFonts w:ascii="Calibri"/>
          <w:color w:val="000000"/>
        </w:rPr>
        <w:t>her</w:t>
      </w:r>
      <w:r>
        <w:rPr>
          <w:rFonts w:ascii="Calibri"/>
          <w:color w:val="000000"/>
          <w:spacing w:val="-1"/>
        </w:rPr>
        <w:t xml:space="preserve"> </w:t>
      </w:r>
      <w:r>
        <w:rPr>
          <w:rFonts w:ascii="Calibri"/>
          <w:color w:val="000000"/>
        </w:rPr>
        <w:t>best</w:t>
      </w:r>
      <w:r>
        <w:rPr>
          <w:rFonts w:ascii="Calibri"/>
          <w:color w:val="000000"/>
          <w:spacing w:val="-3"/>
        </w:rPr>
        <w:t xml:space="preserve"> </w:t>
      </w:r>
      <w:r>
        <w:rPr>
          <w:rFonts w:ascii="Calibri"/>
          <w:color w:val="000000"/>
        </w:rPr>
        <w:t>interests</w:t>
      </w:r>
      <w:r w:rsidR="009548FD">
        <w:rPr>
          <w:rFonts w:ascii="Calibri"/>
          <w:color w:val="000000"/>
        </w:rPr>
        <w:t>.</w:t>
      </w:r>
    </w:p>
    <w:p w14:paraId="4E41A356" w14:textId="5AE5E0B9" w:rsidR="00F70904" w:rsidRDefault="00AE2B20" w:rsidP="00F70904">
      <w:pPr>
        <w:widowControl w:val="0"/>
        <w:autoSpaceDE w:val="0"/>
        <w:autoSpaceDN w:val="0"/>
        <w:spacing w:before="312" w:after="0" w:line="270" w:lineRule="exact"/>
        <w:rPr>
          <w:rFonts w:ascii="Calibri"/>
          <w:b/>
          <w:bCs/>
          <w:color w:val="000000"/>
        </w:rPr>
      </w:pPr>
      <w:r>
        <w:rPr>
          <w:rFonts w:ascii="Calibri"/>
          <w:b/>
          <w:bCs/>
          <w:color w:val="000000"/>
        </w:rPr>
        <w:t xml:space="preserve">2.1 </w:t>
      </w:r>
      <w:r w:rsidR="00544822" w:rsidRPr="00544822">
        <w:rPr>
          <w:rFonts w:ascii="Calibri"/>
          <w:b/>
          <w:bCs/>
          <w:color w:val="000000"/>
        </w:rPr>
        <w:t>Principles:</w:t>
      </w:r>
    </w:p>
    <w:p w14:paraId="363CE903" w14:textId="262C6FC7" w:rsidR="00544822" w:rsidRDefault="00544822" w:rsidP="00544822">
      <w:pPr>
        <w:widowControl w:val="0"/>
        <w:autoSpaceDE w:val="0"/>
        <w:autoSpaceDN w:val="0"/>
        <w:spacing w:after="0" w:line="270" w:lineRule="exact"/>
        <w:rPr>
          <w:rFonts w:ascii="Calibri"/>
          <w:color w:val="000000"/>
        </w:rPr>
      </w:pPr>
      <w:r>
        <w:rPr>
          <w:rFonts w:ascii="Calibri"/>
          <w:b/>
          <w:color w:val="3A3A3A"/>
        </w:rPr>
        <w:t>Prevention</w:t>
      </w:r>
      <w:r>
        <w:rPr>
          <w:rFonts w:ascii="Calibri"/>
          <w:b/>
          <w:color w:val="3A3A3A"/>
          <w:spacing w:val="1"/>
        </w:rPr>
        <w:t xml:space="preserve"> </w:t>
      </w:r>
      <w:r>
        <w:rPr>
          <w:rFonts w:ascii="Calibri" w:hAnsi="Calibri" w:cs="Calibri"/>
          <w:b/>
          <w:color w:val="3A3A3A"/>
        </w:rPr>
        <w:t>–</w:t>
      </w:r>
      <w:r>
        <w:rPr>
          <w:rFonts w:ascii="Calibri"/>
          <w:b/>
          <w:color w:val="3A3A3A"/>
          <w:spacing w:val="-1"/>
        </w:rPr>
        <w:t xml:space="preserve"> </w:t>
      </w:r>
      <w:r>
        <w:rPr>
          <w:rFonts w:ascii="Calibri"/>
          <w:color w:val="3A3A3A"/>
          <w:spacing w:val="-1"/>
        </w:rPr>
        <w:t>The</w:t>
      </w:r>
      <w:r>
        <w:rPr>
          <w:rFonts w:ascii="Calibri"/>
          <w:color w:val="3A3A3A"/>
        </w:rPr>
        <w:t xml:space="preserve"> </w:t>
      </w:r>
      <w:r>
        <w:rPr>
          <w:rFonts w:ascii="Calibri"/>
          <w:color w:val="3A3A3A"/>
          <w:spacing w:val="-1"/>
        </w:rPr>
        <w:t>act</w:t>
      </w:r>
      <w:r>
        <w:rPr>
          <w:rFonts w:ascii="Calibri"/>
          <w:color w:val="3A3A3A"/>
          <w:spacing w:val="2"/>
        </w:rPr>
        <w:t xml:space="preserve"> </w:t>
      </w:r>
      <w:r>
        <w:rPr>
          <w:rFonts w:ascii="Calibri"/>
          <w:color w:val="3A3A3A"/>
          <w:spacing w:val="-1"/>
        </w:rPr>
        <w:t xml:space="preserve">of </w:t>
      </w:r>
      <w:r>
        <w:rPr>
          <w:rFonts w:ascii="Calibri"/>
          <w:color w:val="3A3A3A"/>
        </w:rPr>
        <w:t xml:space="preserve">organisations </w:t>
      </w:r>
      <w:r>
        <w:rPr>
          <w:rFonts w:ascii="Calibri"/>
          <w:color w:val="3A3A3A"/>
          <w:spacing w:val="1"/>
        </w:rPr>
        <w:t>working</w:t>
      </w:r>
      <w:r>
        <w:rPr>
          <w:rFonts w:ascii="Calibri"/>
          <w:color w:val="3A3A3A"/>
          <w:spacing w:val="-1"/>
        </w:rPr>
        <w:t xml:space="preserve"> </w:t>
      </w:r>
      <w:r>
        <w:rPr>
          <w:rFonts w:ascii="Calibri"/>
          <w:color w:val="3A3A3A"/>
          <w:spacing w:val="-2"/>
        </w:rPr>
        <w:t>to</w:t>
      </w:r>
      <w:r>
        <w:rPr>
          <w:rFonts w:ascii="Calibri"/>
          <w:color w:val="3A3A3A"/>
          <w:spacing w:val="-1"/>
        </w:rPr>
        <w:t xml:space="preserve"> stop</w:t>
      </w:r>
      <w:r>
        <w:rPr>
          <w:rFonts w:ascii="Calibri"/>
          <w:color w:val="3A3A3A"/>
          <w:spacing w:val="8"/>
        </w:rPr>
        <w:t xml:space="preserve"> </w:t>
      </w:r>
      <w:r>
        <w:rPr>
          <w:rFonts w:ascii="Calibri"/>
          <w:color w:val="3A3A3A"/>
        </w:rPr>
        <w:t>abuse</w:t>
      </w:r>
      <w:r>
        <w:rPr>
          <w:rFonts w:ascii="Calibri"/>
          <w:color w:val="3A3A3A"/>
          <w:spacing w:val="-1"/>
        </w:rPr>
        <w:t xml:space="preserve"> </w:t>
      </w:r>
      <w:r>
        <w:rPr>
          <w:rFonts w:ascii="Calibri"/>
          <w:color w:val="3A3A3A"/>
        </w:rPr>
        <w:t>before</w:t>
      </w:r>
      <w:r>
        <w:rPr>
          <w:rFonts w:ascii="Calibri"/>
          <w:color w:val="3A3A3A"/>
          <w:spacing w:val="-1"/>
        </w:rPr>
        <w:t xml:space="preserve"> </w:t>
      </w:r>
      <w:r>
        <w:rPr>
          <w:rFonts w:ascii="Calibri"/>
          <w:color w:val="3A3A3A"/>
          <w:spacing w:val="2"/>
        </w:rPr>
        <w:t>it</w:t>
      </w:r>
      <w:r>
        <w:rPr>
          <w:rFonts w:ascii="Calibri"/>
          <w:color w:val="3A3A3A"/>
          <w:spacing w:val="-6"/>
        </w:rPr>
        <w:t xml:space="preserve"> </w:t>
      </w:r>
      <w:r>
        <w:rPr>
          <w:rFonts w:ascii="Calibri"/>
          <w:color w:val="3A3A3A"/>
        </w:rPr>
        <w:t xml:space="preserve">happens, </w:t>
      </w:r>
      <w:r>
        <w:rPr>
          <w:rFonts w:ascii="Calibri"/>
          <w:color w:val="3A3A3A"/>
          <w:spacing w:val="1"/>
        </w:rPr>
        <w:t>raising</w:t>
      </w:r>
    </w:p>
    <w:p w14:paraId="59C3F287" w14:textId="614D4F48" w:rsidR="00544822" w:rsidRDefault="00544822" w:rsidP="00544822">
      <w:pPr>
        <w:widowControl w:val="0"/>
        <w:autoSpaceDE w:val="0"/>
        <w:autoSpaceDN w:val="0"/>
        <w:spacing w:after="0" w:line="269" w:lineRule="exact"/>
        <w:rPr>
          <w:rFonts w:ascii="Calibri"/>
          <w:color w:val="000000"/>
        </w:rPr>
      </w:pPr>
      <w:r>
        <w:rPr>
          <w:rFonts w:ascii="Calibri"/>
          <w:color w:val="3A3A3A"/>
        </w:rPr>
        <w:t>awareness,</w:t>
      </w:r>
      <w:r>
        <w:rPr>
          <w:rFonts w:ascii="Calibri"/>
          <w:color w:val="3A3A3A"/>
          <w:spacing w:val="1"/>
        </w:rPr>
        <w:t xml:space="preserve"> </w:t>
      </w:r>
      <w:r w:rsidR="00CA2F91">
        <w:rPr>
          <w:rFonts w:ascii="Calibri"/>
          <w:color w:val="3A3A3A"/>
          <w:spacing w:val="1"/>
        </w:rPr>
        <w:t xml:space="preserve">providing </w:t>
      </w:r>
      <w:r>
        <w:rPr>
          <w:rFonts w:ascii="Calibri"/>
          <w:color w:val="3A3A3A"/>
        </w:rPr>
        <w:t>training and</w:t>
      </w:r>
      <w:r>
        <w:rPr>
          <w:rFonts w:ascii="Calibri"/>
          <w:color w:val="3A3A3A"/>
          <w:spacing w:val="-2"/>
        </w:rPr>
        <w:t xml:space="preserve"> </w:t>
      </w:r>
      <w:r>
        <w:rPr>
          <w:rFonts w:ascii="Calibri"/>
          <w:color w:val="3A3A3A"/>
          <w:spacing w:val="1"/>
        </w:rPr>
        <w:t>making</w:t>
      </w:r>
      <w:r>
        <w:rPr>
          <w:rFonts w:ascii="Calibri"/>
          <w:color w:val="3A3A3A"/>
          <w:spacing w:val="-1"/>
        </w:rPr>
        <w:t xml:space="preserve"> </w:t>
      </w:r>
      <w:r>
        <w:rPr>
          <w:rFonts w:ascii="Calibri"/>
          <w:color w:val="3A3A3A"/>
        </w:rPr>
        <w:t>information</w:t>
      </w:r>
      <w:r>
        <w:rPr>
          <w:rFonts w:ascii="Calibri"/>
          <w:color w:val="3A3A3A"/>
          <w:spacing w:val="-2"/>
        </w:rPr>
        <w:t xml:space="preserve"> </w:t>
      </w:r>
      <w:r>
        <w:rPr>
          <w:rFonts w:ascii="Calibri"/>
          <w:color w:val="3A3A3A"/>
        </w:rPr>
        <w:t>easily</w:t>
      </w:r>
      <w:r>
        <w:rPr>
          <w:rFonts w:ascii="Calibri"/>
          <w:color w:val="3A3A3A"/>
          <w:spacing w:val="-1"/>
        </w:rPr>
        <w:t xml:space="preserve"> </w:t>
      </w:r>
      <w:r>
        <w:rPr>
          <w:rFonts w:ascii="Calibri"/>
          <w:color w:val="3A3A3A"/>
        </w:rPr>
        <w:t>accessible</w:t>
      </w:r>
      <w:r>
        <w:rPr>
          <w:rFonts w:ascii="Calibri"/>
          <w:color w:val="3A3A3A"/>
          <w:spacing w:val="-1"/>
        </w:rPr>
        <w:t xml:space="preserve"> </w:t>
      </w:r>
      <w:r>
        <w:rPr>
          <w:rFonts w:ascii="Calibri"/>
          <w:color w:val="3A3A3A"/>
        </w:rPr>
        <w:t>are</w:t>
      </w:r>
      <w:r>
        <w:rPr>
          <w:rFonts w:ascii="Calibri"/>
          <w:color w:val="3A3A3A"/>
          <w:spacing w:val="-2"/>
        </w:rPr>
        <w:t xml:space="preserve"> </w:t>
      </w:r>
      <w:r>
        <w:rPr>
          <w:rFonts w:ascii="Calibri"/>
          <w:color w:val="3A3A3A"/>
          <w:spacing w:val="1"/>
        </w:rPr>
        <w:t>all</w:t>
      </w:r>
      <w:r>
        <w:rPr>
          <w:rFonts w:ascii="Calibri"/>
          <w:color w:val="3A3A3A"/>
          <w:spacing w:val="-1"/>
        </w:rPr>
        <w:t xml:space="preserve"> </w:t>
      </w:r>
      <w:r>
        <w:rPr>
          <w:rFonts w:ascii="Calibri"/>
          <w:color w:val="3A3A3A"/>
          <w:spacing w:val="1"/>
        </w:rPr>
        <w:t>ways</w:t>
      </w:r>
      <w:r>
        <w:rPr>
          <w:rFonts w:ascii="Calibri"/>
          <w:color w:val="3A3A3A"/>
          <w:spacing w:val="-2"/>
        </w:rPr>
        <w:t xml:space="preserve"> </w:t>
      </w:r>
      <w:r>
        <w:rPr>
          <w:rFonts w:ascii="Calibri"/>
          <w:color w:val="3A3A3A"/>
          <w:spacing w:val="-1"/>
        </w:rPr>
        <w:t>that</w:t>
      </w:r>
      <w:r>
        <w:rPr>
          <w:rFonts w:ascii="Calibri"/>
          <w:color w:val="3A3A3A"/>
          <w:spacing w:val="-3"/>
        </w:rPr>
        <w:t xml:space="preserve"> </w:t>
      </w:r>
      <w:r>
        <w:rPr>
          <w:rFonts w:ascii="Calibri"/>
          <w:color w:val="3A3A3A"/>
          <w:spacing w:val="-1"/>
        </w:rPr>
        <w:t>they</w:t>
      </w:r>
      <w:r>
        <w:rPr>
          <w:rFonts w:ascii="Calibri"/>
          <w:color w:val="3A3A3A"/>
        </w:rPr>
        <w:t xml:space="preserve"> </w:t>
      </w:r>
      <w:r>
        <w:rPr>
          <w:rFonts w:ascii="Calibri"/>
          <w:color w:val="3A3A3A"/>
          <w:spacing w:val="-1"/>
        </w:rPr>
        <w:t>can</w:t>
      </w:r>
    </w:p>
    <w:p w14:paraId="4D3C0819" w14:textId="77777777" w:rsidR="00544822" w:rsidRDefault="00544822" w:rsidP="00544822">
      <w:pPr>
        <w:widowControl w:val="0"/>
        <w:autoSpaceDE w:val="0"/>
        <w:autoSpaceDN w:val="0"/>
        <w:spacing w:after="0" w:line="269" w:lineRule="exact"/>
        <w:rPr>
          <w:rFonts w:ascii="Calibri"/>
          <w:color w:val="000000"/>
        </w:rPr>
      </w:pPr>
      <w:r>
        <w:rPr>
          <w:rFonts w:ascii="Calibri"/>
          <w:color w:val="3A3A3A"/>
        </w:rPr>
        <w:t>demonstrate</w:t>
      </w:r>
      <w:r>
        <w:rPr>
          <w:rFonts w:ascii="Calibri"/>
          <w:color w:val="3A3A3A"/>
          <w:spacing w:val="-1"/>
        </w:rPr>
        <w:t xml:space="preserve"> </w:t>
      </w:r>
      <w:r>
        <w:rPr>
          <w:rFonts w:ascii="Calibri"/>
          <w:color w:val="3A3A3A"/>
        </w:rPr>
        <w:t>prevention</w:t>
      </w:r>
      <w:r>
        <w:rPr>
          <w:rFonts w:ascii="Calibri"/>
          <w:color w:val="3A3A3A"/>
          <w:spacing w:val="-2"/>
        </w:rPr>
        <w:t xml:space="preserve"> </w:t>
      </w:r>
      <w:r>
        <w:rPr>
          <w:rFonts w:ascii="Calibri"/>
          <w:color w:val="3A3A3A"/>
          <w:spacing w:val="1"/>
        </w:rPr>
        <w:t>measures</w:t>
      </w:r>
      <w:r>
        <w:rPr>
          <w:rFonts w:ascii="Calibri"/>
          <w:color w:val="3A3A3A"/>
          <w:spacing w:val="-2"/>
        </w:rPr>
        <w:t xml:space="preserve"> </w:t>
      </w:r>
      <w:r>
        <w:rPr>
          <w:rFonts w:ascii="Calibri"/>
          <w:color w:val="3A3A3A"/>
        </w:rPr>
        <w:t>and</w:t>
      </w:r>
      <w:r>
        <w:rPr>
          <w:rFonts w:ascii="Calibri"/>
          <w:color w:val="3A3A3A"/>
          <w:spacing w:val="-2"/>
        </w:rPr>
        <w:t xml:space="preserve"> </w:t>
      </w:r>
      <w:r>
        <w:rPr>
          <w:rFonts w:ascii="Calibri"/>
          <w:color w:val="3A3A3A"/>
        </w:rPr>
        <w:t>encourage</w:t>
      </w:r>
      <w:r>
        <w:rPr>
          <w:rFonts w:ascii="Calibri"/>
          <w:color w:val="3A3A3A"/>
          <w:spacing w:val="-1"/>
        </w:rPr>
        <w:t xml:space="preserve"> </w:t>
      </w:r>
      <w:r>
        <w:rPr>
          <w:rFonts w:ascii="Calibri"/>
          <w:color w:val="3A3A3A"/>
          <w:spacing w:val="1"/>
        </w:rPr>
        <w:t>individuals</w:t>
      </w:r>
      <w:r>
        <w:rPr>
          <w:rFonts w:ascii="Calibri"/>
          <w:color w:val="3A3A3A"/>
          <w:spacing w:val="-2"/>
        </w:rPr>
        <w:t xml:space="preserve"> to</w:t>
      </w:r>
      <w:r>
        <w:rPr>
          <w:rFonts w:ascii="Calibri"/>
          <w:color w:val="3A3A3A"/>
          <w:spacing w:val="-1"/>
        </w:rPr>
        <w:t xml:space="preserve"> </w:t>
      </w:r>
      <w:r>
        <w:rPr>
          <w:rFonts w:ascii="Calibri"/>
          <w:color w:val="3A3A3A"/>
        </w:rPr>
        <w:t>ask</w:t>
      </w:r>
      <w:r>
        <w:rPr>
          <w:rFonts w:ascii="Calibri"/>
          <w:color w:val="3A3A3A"/>
          <w:spacing w:val="-1"/>
        </w:rPr>
        <w:t xml:space="preserve"> </w:t>
      </w:r>
      <w:r>
        <w:rPr>
          <w:rFonts w:ascii="Calibri"/>
          <w:color w:val="3A3A3A"/>
        </w:rPr>
        <w:t>for</w:t>
      </w:r>
      <w:r>
        <w:rPr>
          <w:rFonts w:ascii="Calibri"/>
          <w:color w:val="3A3A3A"/>
          <w:spacing w:val="-1"/>
        </w:rPr>
        <w:t xml:space="preserve"> </w:t>
      </w:r>
      <w:r>
        <w:rPr>
          <w:rFonts w:ascii="Calibri"/>
          <w:color w:val="3A3A3A"/>
          <w:spacing w:val="1"/>
        </w:rPr>
        <w:t>help.</w:t>
      </w:r>
    </w:p>
    <w:p w14:paraId="130F85DF" w14:textId="77777777" w:rsidR="00544822" w:rsidRDefault="00544822" w:rsidP="00544822">
      <w:pPr>
        <w:widowControl w:val="0"/>
        <w:autoSpaceDE w:val="0"/>
        <w:autoSpaceDN w:val="0"/>
        <w:spacing w:after="0" w:line="269" w:lineRule="exact"/>
        <w:rPr>
          <w:rFonts w:ascii="Calibri"/>
          <w:color w:val="000000"/>
        </w:rPr>
      </w:pPr>
      <w:r>
        <w:rPr>
          <w:rFonts w:ascii="Calibri"/>
          <w:b/>
          <w:color w:val="3A3A3A"/>
        </w:rPr>
        <w:t>Empowerment</w:t>
      </w:r>
      <w:r>
        <w:rPr>
          <w:rFonts w:ascii="Calibri"/>
          <w:b/>
          <w:color w:val="3A3A3A"/>
          <w:spacing w:val="1"/>
        </w:rPr>
        <w:t xml:space="preserve"> </w:t>
      </w:r>
      <w:r>
        <w:rPr>
          <w:rFonts w:ascii="Calibri" w:hAnsi="Calibri" w:cs="Calibri"/>
          <w:b/>
          <w:color w:val="3A3A3A"/>
        </w:rPr>
        <w:t>–</w:t>
      </w:r>
      <w:r>
        <w:rPr>
          <w:rFonts w:ascii="Calibri"/>
          <w:b/>
          <w:color w:val="3A3A3A"/>
          <w:spacing w:val="-1"/>
        </w:rPr>
        <w:t xml:space="preserve"> </w:t>
      </w:r>
      <w:r>
        <w:rPr>
          <w:rFonts w:ascii="Calibri"/>
          <w:color w:val="3A3A3A"/>
          <w:spacing w:val="1"/>
        </w:rPr>
        <w:t>Ensuring</w:t>
      </w:r>
      <w:r>
        <w:rPr>
          <w:rFonts w:ascii="Calibri"/>
          <w:color w:val="3A3A3A"/>
          <w:spacing w:val="-1"/>
        </w:rPr>
        <w:t xml:space="preserve"> </w:t>
      </w:r>
      <w:r>
        <w:rPr>
          <w:rFonts w:ascii="Calibri"/>
          <w:color w:val="3A3A3A"/>
        </w:rPr>
        <w:t>people</w:t>
      </w:r>
      <w:r>
        <w:rPr>
          <w:rFonts w:ascii="Calibri"/>
          <w:color w:val="3A3A3A"/>
          <w:spacing w:val="-1"/>
        </w:rPr>
        <w:t xml:space="preserve"> </w:t>
      </w:r>
      <w:r>
        <w:rPr>
          <w:rFonts w:ascii="Calibri"/>
          <w:color w:val="3A3A3A"/>
        </w:rPr>
        <w:t>are</w:t>
      </w:r>
      <w:r>
        <w:rPr>
          <w:rFonts w:ascii="Calibri"/>
          <w:color w:val="3A3A3A"/>
          <w:spacing w:val="-2"/>
        </w:rPr>
        <w:t xml:space="preserve"> </w:t>
      </w:r>
      <w:r>
        <w:rPr>
          <w:rFonts w:ascii="Calibri"/>
          <w:color w:val="3A3A3A"/>
        </w:rPr>
        <w:t>supported</w:t>
      </w:r>
      <w:r>
        <w:rPr>
          <w:rFonts w:ascii="Calibri"/>
          <w:color w:val="3A3A3A"/>
          <w:spacing w:val="-1"/>
        </w:rPr>
        <w:t xml:space="preserve"> </w:t>
      </w:r>
      <w:r>
        <w:rPr>
          <w:rFonts w:ascii="Calibri"/>
          <w:color w:val="3A3A3A"/>
        </w:rPr>
        <w:t>and</w:t>
      </w:r>
      <w:r>
        <w:rPr>
          <w:rFonts w:ascii="Calibri"/>
          <w:color w:val="3A3A3A"/>
          <w:spacing w:val="-2"/>
        </w:rPr>
        <w:t xml:space="preserve"> </w:t>
      </w:r>
      <w:r>
        <w:rPr>
          <w:rFonts w:ascii="Calibri"/>
          <w:color w:val="3A3A3A"/>
          <w:spacing w:val="1"/>
        </w:rPr>
        <w:t>confident</w:t>
      </w:r>
      <w:r>
        <w:rPr>
          <w:rFonts w:ascii="Calibri"/>
          <w:color w:val="3A3A3A"/>
          <w:spacing w:val="-4"/>
        </w:rPr>
        <w:t xml:space="preserve"> </w:t>
      </w:r>
      <w:r>
        <w:rPr>
          <w:rFonts w:ascii="Calibri"/>
          <w:color w:val="3A3A3A"/>
          <w:spacing w:val="2"/>
        </w:rPr>
        <w:t>in</w:t>
      </w:r>
      <w:r>
        <w:rPr>
          <w:rFonts w:ascii="Calibri"/>
          <w:color w:val="3A3A3A"/>
          <w:spacing w:val="-4"/>
        </w:rPr>
        <w:t xml:space="preserve"> </w:t>
      </w:r>
      <w:r>
        <w:rPr>
          <w:rFonts w:ascii="Calibri"/>
          <w:color w:val="3A3A3A"/>
          <w:spacing w:val="1"/>
        </w:rPr>
        <w:t>making</w:t>
      </w:r>
      <w:r>
        <w:rPr>
          <w:rFonts w:ascii="Calibri"/>
          <w:color w:val="3A3A3A"/>
          <w:spacing w:val="-1"/>
        </w:rPr>
        <w:t xml:space="preserve"> </w:t>
      </w:r>
      <w:r>
        <w:rPr>
          <w:rFonts w:ascii="Calibri"/>
          <w:color w:val="3A3A3A"/>
        </w:rPr>
        <w:t>their</w:t>
      </w:r>
      <w:r>
        <w:rPr>
          <w:rFonts w:ascii="Calibri"/>
          <w:color w:val="3A3A3A"/>
          <w:spacing w:val="-2"/>
        </w:rPr>
        <w:t xml:space="preserve"> </w:t>
      </w:r>
      <w:r>
        <w:rPr>
          <w:rFonts w:ascii="Calibri"/>
          <w:color w:val="3A3A3A"/>
        </w:rPr>
        <w:t>own</w:t>
      </w:r>
    </w:p>
    <w:p w14:paraId="558F66DF" w14:textId="77777777" w:rsidR="00544822" w:rsidRDefault="00544822" w:rsidP="00544822">
      <w:pPr>
        <w:widowControl w:val="0"/>
        <w:autoSpaceDE w:val="0"/>
        <w:autoSpaceDN w:val="0"/>
        <w:spacing w:after="0" w:line="269" w:lineRule="exact"/>
        <w:rPr>
          <w:rFonts w:ascii="Calibri"/>
          <w:color w:val="000000"/>
        </w:rPr>
      </w:pPr>
      <w:r>
        <w:rPr>
          <w:rFonts w:ascii="Calibri"/>
          <w:color w:val="3A3A3A"/>
        </w:rPr>
        <w:t>decisions</w:t>
      </w:r>
      <w:r>
        <w:rPr>
          <w:rFonts w:ascii="Calibri"/>
          <w:color w:val="3A3A3A"/>
          <w:spacing w:val="-2"/>
        </w:rPr>
        <w:t xml:space="preserve"> </w:t>
      </w:r>
      <w:r>
        <w:rPr>
          <w:rFonts w:ascii="Calibri"/>
          <w:color w:val="3A3A3A"/>
        </w:rPr>
        <w:t>and</w:t>
      </w:r>
      <w:r>
        <w:rPr>
          <w:rFonts w:ascii="Calibri"/>
          <w:color w:val="3A3A3A"/>
          <w:spacing w:val="-2"/>
        </w:rPr>
        <w:t xml:space="preserve"> </w:t>
      </w:r>
      <w:r>
        <w:rPr>
          <w:rFonts w:ascii="Calibri"/>
          <w:color w:val="3A3A3A"/>
        </w:rPr>
        <w:t>giving informed</w:t>
      </w:r>
      <w:r>
        <w:rPr>
          <w:rFonts w:ascii="Calibri"/>
          <w:color w:val="3A3A3A"/>
          <w:spacing w:val="-2"/>
        </w:rPr>
        <w:t xml:space="preserve"> </w:t>
      </w:r>
      <w:r>
        <w:rPr>
          <w:rFonts w:ascii="Calibri"/>
          <w:color w:val="3A3A3A"/>
          <w:spacing w:val="-1"/>
        </w:rPr>
        <w:t>consent.</w:t>
      </w:r>
    </w:p>
    <w:p w14:paraId="796A4EF4" w14:textId="77777777" w:rsidR="00544822" w:rsidRDefault="00544822" w:rsidP="00544822">
      <w:pPr>
        <w:widowControl w:val="0"/>
        <w:autoSpaceDE w:val="0"/>
        <w:autoSpaceDN w:val="0"/>
        <w:spacing w:after="0" w:line="269" w:lineRule="exact"/>
        <w:rPr>
          <w:rFonts w:ascii="Calibri"/>
          <w:color w:val="000000"/>
        </w:rPr>
      </w:pPr>
      <w:r>
        <w:rPr>
          <w:rFonts w:ascii="Calibri"/>
          <w:b/>
          <w:color w:val="3A3A3A"/>
        </w:rPr>
        <w:t>Protection</w:t>
      </w:r>
      <w:r>
        <w:rPr>
          <w:rFonts w:ascii="Calibri"/>
          <w:b/>
          <w:color w:val="3A3A3A"/>
          <w:spacing w:val="1"/>
        </w:rPr>
        <w:t xml:space="preserve"> </w:t>
      </w:r>
      <w:r>
        <w:rPr>
          <w:rFonts w:ascii="Calibri" w:hAnsi="Calibri" w:cs="Calibri"/>
          <w:b/>
          <w:color w:val="3A3A3A"/>
        </w:rPr>
        <w:t>–</w:t>
      </w:r>
      <w:r>
        <w:rPr>
          <w:rFonts w:ascii="Calibri"/>
          <w:b/>
          <w:color w:val="3A3A3A"/>
          <w:spacing w:val="-1"/>
        </w:rPr>
        <w:t xml:space="preserve"> </w:t>
      </w:r>
      <w:r>
        <w:rPr>
          <w:rFonts w:ascii="Calibri"/>
          <w:color w:val="3A3A3A"/>
        </w:rPr>
        <w:t>Organisations</w:t>
      </w:r>
      <w:r>
        <w:rPr>
          <w:rFonts w:ascii="Calibri"/>
          <w:color w:val="3A3A3A"/>
          <w:spacing w:val="-1"/>
        </w:rPr>
        <w:t xml:space="preserve"> </w:t>
      </w:r>
      <w:r>
        <w:rPr>
          <w:rFonts w:ascii="Calibri"/>
          <w:color w:val="3A3A3A"/>
        </w:rPr>
        <w:t>put</w:t>
      </w:r>
      <w:r>
        <w:rPr>
          <w:rFonts w:ascii="Calibri"/>
          <w:color w:val="3A3A3A"/>
          <w:spacing w:val="-3"/>
        </w:rPr>
        <w:t xml:space="preserve"> </w:t>
      </w:r>
      <w:r>
        <w:rPr>
          <w:rFonts w:ascii="Calibri"/>
          <w:color w:val="3A3A3A"/>
          <w:spacing w:val="1"/>
        </w:rPr>
        <w:t>measures</w:t>
      </w:r>
      <w:r>
        <w:rPr>
          <w:rFonts w:ascii="Calibri"/>
          <w:color w:val="3A3A3A"/>
          <w:spacing w:val="-2"/>
        </w:rPr>
        <w:t xml:space="preserve"> </w:t>
      </w:r>
      <w:r>
        <w:rPr>
          <w:rFonts w:ascii="Calibri"/>
          <w:color w:val="3A3A3A"/>
          <w:spacing w:val="2"/>
        </w:rPr>
        <w:t>in</w:t>
      </w:r>
      <w:r>
        <w:rPr>
          <w:rFonts w:ascii="Calibri"/>
          <w:color w:val="3A3A3A"/>
          <w:spacing w:val="-4"/>
        </w:rPr>
        <w:t xml:space="preserve"> </w:t>
      </w:r>
      <w:r>
        <w:rPr>
          <w:rFonts w:ascii="Calibri"/>
          <w:color w:val="3A3A3A"/>
        </w:rPr>
        <w:t>place</w:t>
      </w:r>
      <w:r>
        <w:rPr>
          <w:rFonts w:ascii="Calibri"/>
          <w:color w:val="3A3A3A"/>
          <w:spacing w:val="-1"/>
        </w:rPr>
        <w:t xml:space="preserve"> </w:t>
      </w:r>
      <w:r>
        <w:rPr>
          <w:rFonts w:ascii="Calibri"/>
          <w:color w:val="3A3A3A"/>
          <w:spacing w:val="-2"/>
        </w:rPr>
        <w:t>to</w:t>
      </w:r>
      <w:r>
        <w:rPr>
          <w:rFonts w:ascii="Calibri"/>
          <w:color w:val="3A3A3A"/>
          <w:spacing w:val="-1"/>
        </w:rPr>
        <w:t xml:space="preserve"> </w:t>
      </w:r>
      <w:r>
        <w:rPr>
          <w:rFonts w:ascii="Calibri"/>
          <w:color w:val="3A3A3A"/>
          <w:spacing w:val="1"/>
        </w:rPr>
        <w:t>help</w:t>
      </w:r>
      <w:r>
        <w:rPr>
          <w:rFonts w:ascii="Calibri"/>
          <w:color w:val="3A3A3A"/>
          <w:spacing w:val="-3"/>
        </w:rPr>
        <w:t xml:space="preserve"> </w:t>
      </w:r>
      <w:r>
        <w:rPr>
          <w:rFonts w:ascii="Calibri"/>
          <w:color w:val="3A3A3A"/>
          <w:spacing w:val="-1"/>
        </w:rPr>
        <w:t xml:space="preserve">stop </w:t>
      </w:r>
      <w:r>
        <w:rPr>
          <w:rFonts w:ascii="Calibri"/>
          <w:color w:val="3A3A3A"/>
        </w:rPr>
        <w:t>abuse</w:t>
      </w:r>
      <w:r>
        <w:rPr>
          <w:rFonts w:ascii="Calibri"/>
          <w:color w:val="3A3A3A"/>
          <w:spacing w:val="-1"/>
        </w:rPr>
        <w:t xml:space="preserve"> </w:t>
      </w:r>
      <w:r>
        <w:rPr>
          <w:rFonts w:ascii="Calibri"/>
          <w:color w:val="3A3A3A"/>
        </w:rPr>
        <w:t>from occurring and</w:t>
      </w:r>
    </w:p>
    <w:p w14:paraId="7E63CD97" w14:textId="77777777" w:rsidR="00544822" w:rsidRDefault="00544822" w:rsidP="00544822">
      <w:pPr>
        <w:widowControl w:val="0"/>
        <w:autoSpaceDE w:val="0"/>
        <w:autoSpaceDN w:val="0"/>
        <w:spacing w:after="0" w:line="269" w:lineRule="exact"/>
        <w:rPr>
          <w:rFonts w:ascii="Calibri"/>
          <w:color w:val="000000"/>
        </w:rPr>
      </w:pPr>
      <w:r>
        <w:rPr>
          <w:rFonts w:ascii="Calibri"/>
          <w:color w:val="3A3A3A"/>
        </w:rPr>
        <w:t>offer</w:t>
      </w:r>
      <w:r>
        <w:rPr>
          <w:rFonts w:ascii="Calibri"/>
          <w:color w:val="3A3A3A"/>
          <w:spacing w:val="-1"/>
        </w:rPr>
        <w:t xml:space="preserve"> </w:t>
      </w:r>
      <w:r>
        <w:rPr>
          <w:rFonts w:ascii="Calibri"/>
          <w:color w:val="3A3A3A"/>
          <w:spacing w:val="1"/>
        </w:rPr>
        <w:t>help</w:t>
      </w:r>
      <w:r>
        <w:rPr>
          <w:rFonts w:ascii="Calibri"/>
          <w:color w:val="3A3A3A"/>
          <w:spacing w:val="-3"/>
        </w:rPr>
        <w:t xml:space="preserve"> </w:t>
      </w:r>
      <w:r>
        <w:rPr>
          <w:rFonts w:ascii="Calibri"/>
          <w:color w:val="3A3A3A"/>
        </w:rPr>
        <w:t>and</w:t>
      </w:r>
      <w:r>
        <w:rPr>
          <w:rFonts w:ascii="Calibri"/>
          <w:color w:val="3A3A3A"/>
          <w:spacing w:val="-2"/>
        </w:rPr>
        <w:t xml:space="preserve"> </w:t>
      </w:r>
      <w:r>
        <w:rPr>
          <w:rFonts w:ascii="Calibri"/>
          <w:color w:val="3A3A3A"/>
        </w:rPr>
        <w:t>support</w:t>
      </w:r>
      <w:r>
        <w:rPr>
          <w:rFonts w:ascii="Calibri"/>
          <w:color w:val="3A3A3A"/>
          <w:spacing w:val="1"/>
        </w:rPr>
        <w:t xml:space="preserve"> </w:t>
      </w:r>
      <w:r>
        <w:rPr>
          <w:rFonts w:ascii="Calibri"/>
          <w:color w:val="3A3A3A"/>
          <w:spacing w:val="-2"/>
        </w:rPr>
        <w:t>to</w:t>
      </w:r>
      <w:r>
        <w:rPr>
          <w:rFonts w:ascii="Calibri"/>
          <w:color w:val="3A3A3A"/>
          <w:spacing w:val="4"/>
        </w:rPr>
        <w:t xml:space="preserve"> </w:t>
      </w:r>
      <w:r>
        <w:rPr>
          <w:rFonts w:ascii="Calibri"/>
          <w:color w:val="3A3A3A"/>
          <w:spacing w:val="-1"/>
        </w:rPr>
        <w:t>those</w:t>
      </w:r>
      <w:r>
        <w:rPr>
          <w:rFonts w:ascii="Calibri"/>
          <w:color w:val="3A3A3A"/>
        </w:rPr>
        <w:t xml:space="preserve"> at</w:t>
      </w:r>
      <w:r>
        <w:rPr>
          <w:rFonts w:ascii="Calibri"/>
          <w:color w:val="3A3A3A"/>
          <w:spacing w:val="1"/>
        </w:rPr>
        <w:t xml:space="preserve"> risk.</w:t>
      </w:r>
    </w:p>
    <w:p w14:paraId="55D309DF" w14:textId="77777777" w:rsidR="00544822" w:rsidRDefault="00544822" w:rsidP="00544822">
      <w:pPr>
        <w:widowControl w:val="0"/>
        <w:autoSpaceDE w:val="0"/>
        <w:autoSpaceDN w:val="0"/>
        <w:spacing w:after="0" w:line="269" w:lineRule="exact"/>
        <w:rPr>
          <w:rFonts w:ascii="Calibri"/>
          <w:color w:val="000000"/>
        </w:rPr>
      </w:pPr>
      <w:r>
        <w:rPr>
          <w:rFonts w:ascii="Calibri"/>
          <w:b/>
          <w:color w:val="3A3A3A"/>
        </w:rPr>
        <w:t>Proportionality</w:t>
      </w:r>
      <w:r>
        <w:rPr>
          <w:rFonts w:ascii="Calibri"/>
          <w:b/>
          <w:color w:val="3A3A3A"/>
          <w:spacing w:val="2"/>
        </w:rPr>
        <w:t xml:space="preserve"> </w:t>
      </w:r>
      <w:r>
        <w:rPr>
          <w:rFonts w:ascii="Calibri" w:hAnsi="Calibri" w:cs="Calibri"/>
          <w:b/>
          <w:color w:val="3A3A3A"/>
        </w:rPr>
        <w:t>–</w:t>
      </w:r>
      <w:r>
        <w:rPr>
          <w:rFonts w:ascii="Calibri"/>
          <w:b/>
          <w:color w:val="3A3A3A"/>
          <w:spacing w:val="-1"/>
        </w:rPr>
        <w:t xml:space="preserve"> </w:t>
      </w:r>
      <w:r>
        <w:rPr>
          <w:rFonts w:ascii="Calibri"/>
          <w:color w:val="3A3A3A"/>
          <w:spacing w:val="1"/>
        </w:rPr>
        <w:t>Ensures</w:t>
      </w:r>
      <w:r>
        <w:rPr>
          <w:rFonts w:ascii="Calibri"/>
          <w:color w:val="3A3A3A"/>
          <w:spacing w:val="-1"/>
        </w:rPr>
        <w:t xml:space="preserve"> that</w:t>
      </w:r>
      <w:r>
        <w:rPr>
          <w:rFonts w:ascii="Calibri"/>
          <w:color w:val="3A3A3A"/>
          <w:spacing w:val="-3"/>
        </w:rPr>
        <w:t xml:space="preserve"> </w:t>
      </w:r>
      <w:r>
        <w:rPr>
          <w:rFonts w:ascii="Calibri"/>
          <w:color w:val="3A3A3A"/>
        </w:rPr>
        <w:t>services</w:t>
      </w:r>
      <w:r>
        <w:rPr>
          <w:rFonts w:ascii="Calibri"/>
          <w:color w:val="3A3A3A"/>
          <w:spacing w:val="-1"/>
        </w:rPr>
        <w:t xml:space="preserve"> </w:t>
      </w:r>
      <w:r>
        <w:rPr>
          <w:rFonts w:ascii="Calibri"/>
          <w:color w:val="3A3A3A"/>
        </w:rPr>
        <w:t>take each</w:t>
      </w:r>
      <w:r>
        <w:rPr>
          <w:rFonts w:ascii="Calibri"/>
          <w:color w:val="3A3A3A"/>
          <w:spacing w:val="-2"/>
        </w:rPr>
        <w:t xml:space="preserve"> </w:t>
      </w:r>
      <w:r>
        <w:rPr>
          <w:rFonts w:ascii="Calibri"/>
          <w:color w:val="3A3A3A"/>
        </w:rPr>
        <w:t>person</w:t>
      </w:r>
      <w:r>
        <w:rPr>
          <w:rFonts w:ascii="Calibri"/>
          <w:color w:val="3A3A3A"/>
          <w:spacing w:val="-2"/>
        </w:rPr>
        <w:t xml:space="preserve"> </w:t>
      </w:r>
      <w:r>
        <w:rPr>
          <w:rFonts w:ascii="Calibri"/>
          <w:color w:val="3A3A3A"/>
        </w:rPr>
        <w:t>into</w:t>
      </w:r>
      <w:r>
        <w:rPr>
          <w:rFonts w:ascii="Calibri"/>
          <w:color w:val="3A3A3A"/>
          <w:spacing w:val="-3"/>
        </w:rPr>
        <w:t xml:space="preserve"> </w:t>
      </w:r>
      <w:r>
        <w:rPr>
          <w:rFonts w:ascii="Calibri"/>
          <w:color w:val="3A3A3A"/>
        </w:rPr>
        <w:t>account</w:t>
      </w:r>
      <w:r>
        <w:rPr>
          <w:rFonts w:ascii="Calibri"/>
          <w:color w:val="3A3A3A"/>
          <w:spacing w:val="1"/>
        </w:rPr>
        <w:t xml:space="preserve"> </w:t>
      </w:r>
      <w:r>
        <w:rPr>
          <w:rFonts w:ascii="Calibri"/>
          <w:color w:val="3A3A3A"/>
        </w:rPr>
        <w:t>when</w:t>
      </w:r>
      <w:r>
        <w:rPr>
          <w:rFonts w:ascii="Calibri"/>
          <w:color w:val="3A3A3A"/>
          <w:spacing w:val="-2"/>
        </w:rPr>
        <w:t xml:space="preserve"> </w:t>
      </w:r>
      <w:r>
        <w:rPr>
          <w:rFonts w:ascii="Calibri"/>
          <w:color w:val="3A3A3A"/>
          <w:spacing w:val="1"/>
        </w:rPr>
        <w:t>dealing</w:t>
      </w:r>
      <w:r>
        <w:rPr>
          <w:rFonts w:ascii="Calibri"/>
          <w:color w:val="3A3A3A"/>
          <w:spacing w:val="-1"/>
        </w:rPr>
        <w:t xml:space="preserve"> </w:t>
      </w:r>
      <w:r>
        <w:rPr>
          <w:rFonts w:ascii="Calibri"/>
          <w:color w:val="3A3A3A"/>
          <w:spacing w:val="1"/>
        </w:rPr>
        <w:t>with</w:t>
      </w:r>
    </w:p>
    <w:p w14:paraId="32E73DE4" w14:textId="77777777" w:rsidR="00544822" w:rsidRDefault="00544822" w:rsidP="00544822">
      <w:pPr>
        <w:widowControl w:val="0"/>
        <w:autoSpaceDE w:val="0"/>
        <w:autoSpaceDN w:val="0"/>
        <w:spacing w:after="0" w:line="269" w:lineRule="exact"/>
        <w:rPr>
          <w:rFonts w:ascii="Calibri"/>
          <w:color w:val="000000"/>
        </w:rPr>
      </w:pPr>
      <w:r>
        <w:rPr>
          <w:rFonts w:ascii="Calibri"/>
          <w:color w:val="3A3A3A"/>
        </w:rPr>
        <w:t>abuse,</w:t>
      </w:r>
      <w:r>
        <w:rPr>
          <w:rFonts w:ascii="Calibri"/>
          <w:color w:val="3A3A3A"/>
          <w:spacing w:val="1"/>
        </w:rPr>
        <w:t xml:space="preserve"> </w:t>
      </w:r>
      <w:r>
        <w:rPr>
          <w:rFonts w:ascii="Calibri"/>
          <w:color w:val="3A3A3A"/>
        </w:rPr>
        <w:t>respecting each</w:t>
      </w:r>
      <w:r>
        <w:rPr>
          <w:rFonts w:ascii="Calibri"/>
          <w:color w:val="3A3A3A"/>
          <w:spacing w:val="-2"/>
        </w:rPr>
        <w:t xml:space="preserve"> </w:t>
      </w:r>
      <w:r>
        <w:rPr>
          <w:rFonts w:ascii="Calibri"/>
          <w:color w:val="3A3A3A"/>
        </w:rPr>
        <w:t>individual and</w:t>
      </w:r>
      <w:r>
        <w:rPr>
          <w:rFonts w:ascii="Calibri"/>
          <w:color w:val="3A3A3A"/>
          <w:spacing w:val="-2"/>
        </w:rPr>
        <w:t xml:space="preserve"> </w:t>
      </w:r>
      <w:r>
        <w:rPr>
          <w:rFonts w:ascii="Calibri"/>
          <w:color w:val="3A3A3A"/>
        </w:rPr>
        <w:t>assessing any</w:t>
      </w:r>
      <w:r>
        <w:rPr>
          <w:rFonts w:ascii="Calibri"/>
          <w:color w:val="3A3A3A"/>
          <w:spacing w:val="-1"/>
        </w:rPr>
        <w:t xml:space="preserve"> </w:t>
      </w:r>
      <w:r>
        <w:rPr>
          <w:rFonts w:ascii="Calibri"/>
          <w:color w:val="3A3A3A"/>
        </w:rPr>
        <w:t>risks</w:t>
      </w:r>
      <w:r>
        <w:rPr>
          <w:rFonts w:ascii="Calibri"/>
          <w:color w:val="3A3A3A"/>
          <w:spacing w:val="-1"/>
        </w:rPr>
        <w:t xml:space="preserve"> </w:t>
      </w:r>
      <w:r>
        <w:rPr>
          <w:rFonts w:ascii="Calibri"/>
          <w:color w:val="3A3A3A"/>
        </w:rPr>
        <w:t>presented, taking a</w:t>
      </w:r>
      <w:r>
        <w:rPr>
          <w:rFonts w:ascii="Calibri"/>
          <w:color w:val="3A3A3A"/>
          <w:spacing w:val="-1"/>
        </w:rPr>
        <w:t xml:space="preserve"> </w:t>
      </w:r>
      <w:r>
        <w:rPr>
          <w:rFonts w:ascii="Calibri"/>
          <w:color w:val="3A3A3A"/>
        </w:rPr>
        <w:t>proportionate</w:t>
      </w:r>
    </w:p>
    <w:p w14:paraId="6C3E2E0A" w14:textId="77777777" w:rsidR="00544822" w:rsidRDefault="00544822" w:rsidP="00544822">
      <w:pPr>
        <w:widowControl w:val="0"/>
        <w:autoSpaceDE w:val="0"/>
        <w:autoSpaceDN w:val="0"/>
        <w:spacing w:after="0" w:line="269" w:lineRule="exact"/>
        <w:rPr>
          <w:rFonts w:ascii="Calibri"/>
          <w:color w:val="3A3A3A"/>
        </w:rPr>
      </w:pPr>
      <w:r>
        <w:rPr>
          <w:rFonts w:ascii="Calibri"/>
          <w:color w:val="3A3A3A"/>
        </w:rPr>
        <w:t>and</w:t>
      </w:r>
      <w:r>
        <w:rPr>
          <w:rFonts w:ascii="Calibri"/>
          <w:color w:val="3A3A3A"/>
          <w:spacing w:val="-2"/>
        </w:rPr>
        <w:t xml:space="preserve"> </w:t>
      </w:r>
      <w:r>
        <w:rPr>
          <w:rFonts w:ascii="Calibri"/>
          <w:color w:val="3A3A3A"/>
          <w:spacing w:val="1"/>
        </w:rPr>
        <w:t>least</w:t>
      </w:r>
      <w:r>
        <w:rPr>
          <w:rFonts w:ascii="Calibri"/>
          <w:color w:val="3A3A3A"/>
          <w:spacing w:val="-4"/>
        </w:rPr>
        <w:t xml:space="preserve"> </w:t>
      </w:r>
      <w:r>
        <w:rPr>
          <w:rFonts w:ascii="Calibri"/>
          <w:color w:val="3A3A3A"/>
        </w:rPr>
        <w:t>intrusive</w:t>
      </w:r>
      <w:r>
        <w:rPr>
          <w:rFonts w:ascii="Calibri"/>
          <w:color w:val="3A3A3A"/>
          <w:spacing w:val="-1"/>
        </w:rPr>
        <w:t xml:space="preserve"> </w:t>
      </w:r>
      <w:r>
        <w:rPr>
          <w:rFonts w:ascii="Calibri"/>
          <w:color w:val="3A3A3A"/>
        </w:rPr>
        <w:t>response</w:t>
      </w:r>
      <w:r>
        <w:rPr>
          <w:rFonts w:ascii="Calibri"/>
          <w:color w:val="3A3A3A"/>
          <w:spacing w:val="-1"/>
        </w:rPr>
        <w:t xml:space="preserve"> </w:t>
      </w:r>
      <w:r>
        <w:rPr>
          <w:rFonts w:ascii="Calibri"/>
          <w:color w:val="3A3A3A"/>
          <w:spacing w:val="-2"/>
        </w:rPr>
        <w:t>to</w:t>
      </w:r>
      <w:r>
        <w:rPr>
          <w:rFonts w:ascii="Calibri"/>
          <w:color w:val="3A3A3A"/>
          <w:spacing w:val="-1"/>
        </w:rPr>
        <w:t xml:space="preserve"> the</w:t>
      </w:r>
      <w:r>
        <w:rPr>
          <w:rFonts w:ascii="Calibri"/>
          <w:color w:val="3A3A3A"/>
        </w:rPr>
        <w:t xml:space="preserve"> </w:t>
      </w:r>
      <w:r>
        <w:rPr>
          <w:rFonts w:ascii="Calibri"/>
          <w:color w:val="3A3A3A"/>
          <w:spacing w:val="1"/>
        </w:rPr>
        <w:t>issue</w:t>
      </w:r>
      <w:r>
        <w:rPr>
          <w:rFonts w:ascii="Calibri"/>
          <w:color w:val="3A3A3A"/>
          <w:spacing w:val="-2"/>
        </w:rPr>
        <w:t xml:space="preserve"> </w:t>
      </w:r>
      <w:r>
        <w:rPr>
          <w:rFonts w:ascii="Calibri"/>
          <w:color w:val="3A3A3A"/>
        </w:rPr>
        <w:t>presented.</w:t>
      </w:r>
    </w:p>
    <w:p w14:paraId="3A368B93" w14:textId="77777777" w:rsidR="00544822" w:rsidRDefault="00544822" w:rsidP="00544822">
      <w:pPr>
        <w:widowControl w:val="0"/>
        <w:autoSpaceDE w:val="0"/>
        <w:autoSpaceDN w:val="0"/>
        <w:spacing w:after="0" w:line="270" w:lineRule="exact"/>
        <w:rPr>
          <w:rFonts w:ascii="Calibri"/>
          <w:color w:val="000000"/>
        </w:rPr>
      </w:pPr>
      <w:r>
        <w:rPr>
          <w:rFonts w:ascii="Calibri"/>
          <w:b/>
          <w:color w:val="3A3A3A"/>
        </w:rPr>
        <w:t>Partnership</w:t>
      </w:r>
      <w:r>
        <w:rPr>
          <w:rFonts w:ascii="Calibri"/>
          <w:b/>
          <w:color w:val="3A3A3A"/>
          <w:spacing w:val="2"/>
        </w:rPr>
        <w:t xml:space="preserve"> </w:t>
      </w:r>
      <w:r>
        <w:rPr>
          <w:rFonts w:ascii="Calibri" w:hAnsi="Calibri" w:cs="Calibri"/>
          <w:b/>
          <w:color w:val="3A3A3A"/>
        </w:rPr>
        <w:t>–</w:t>
      </w:r>
      <w:r>
        <w:rPr>
          <w:rFonts w:ascii="Calibri"/>
          <w:b/>
          <w:color w:val="3A3A3A"/>
          <w:spacing w:val="-1"/>
        </w:rPr>
        <w:t xml:space="preserve"> </w:t>
      </w:r>
      <w:r>
        <w:rPr>
          <w:rFonts w:ascii="Calibri"/>
          <w:color w:val="3A3A3A"/>
        </w:rPr>
        <w:t>Forming partnerships</w:t>
      </w:r>
      <w:r>
        <w:rPr>
          <w:rFonts w:ascii="Calibri"/>
          <w:color w:val="3A3A3A"/>
          <w:spacing w:val="-1"/>
        </w:rPr>
        <w:t xml:space="preserve"> </w:t>
      </w:r>
      <w:r>
        <w:rPr>
          <w:rFonts w:ascii="Calibri"/>
          <w:color w:val="3A3A3A"/>
          <w:spacing w:val="1"/>
        </w:rPr>
        <w:t>with</w:t>
      </w:r>
      <w:r>
        <w:rPr>
          <w:rFonts w:ascii="Calibri"/>
          <w:color w:val="3A3A3A"/>
          <w:spacing w:val="-3"/>
        </w:rPr>
        <w:t xml:space="preserve"> </w:t>
      </w:r>
      <w:r>
        <w:rPr>
          <w:rFonts w:ascii="Calibri"/>
          <w:color w:val="3A3A3A"/>
        </w:rPr>
        <w:t>local communities</w:t>
      </w:r>
      <w:r>
        <w:rPr>
          <w:rFonts w:ascii="Calibri"/>
          <w:color w:val="3A3A3A"/>
          <w:spacing w:val="-1"/>
        </w:rPr>
        <w:t xml:space="preserve"> </w:t>
      </w:r>
      <w:r>
        <w:rPr>
          <w:rFonts w:ascii="Calibri"/>
          <w:color w:val="3A3A3A"/>
        </w:rPr>
        <w:t>and</w:t>
      </w:r>
      <w:r>
        <w:rPr>
          <w:rFonts w:ascii="Calibri"/>
          <w:color w:val="3A3A3A"/>
          <w:spacing w:val="-2"/>
        </w:rPr>
        <w:t xml:space="preserve"> </w:t>
      </w:r>
      <w:r>
        <w:rPr>
          <w:rFonts w:ascii="Calibri"/>
          <w:color w:val="3A3A3A"/>
          <w:spacing w:val="-1"/>
        </w:rPr>
        <w:t xml:space="preserve">other </w:t>
      </w:r>
      <w:r>
        <w:rPr>
          <w:rFonts w:ascii="Calibri"/>
          <w:color w:val="3A3A3A"/>
        </w:rPr>
        <w:t>appropriate</w:t>
      </w:r>
    </w:p>
    <w:p w14:paraId="59954B7C" w14:textId="77777777" w:rsidR="00544822" w:rsidRDefault="00544822" w:rsidP="00544822">
      <w:pPr>
        <w:widowControl w:val="0"/>
        <w:autoSpaceDE w:val="0"/>
        <w:autoSpaceDN w:val="0"/>
        <w:spacing w:after="0" w:line="269" w:lineRule="exact"/>
        <w:rPr>
          <w:rFonts w:ascii="Calibri"/>
          <w:color w:val="000000"/>
        </w:rPr>
      </w:pPr>
      <w:r>
        <w:rPr>
          <w:rFonts w:ascii="Calibri"/>
          <w:color w:val="3A3A3A"/>
        </w:rPr>
        <w:t>organisations</w:t>
      </w:r>
      <w:r>
        <w:rPr>
          <w:rFonts w:ascii="Calibri"/>
          <w:color w:val="3A3A3A"/>
          <w:spacing w:val="-2"/>
        </w:rPr>
        <w:t xml:space="preserve"> </w:t>
      </w:r>
      <w:proofErr w:type="gramStart"/>
      <w:r>
        <w:rPr>
          <w:rFonts w:ascii="Calibri"/>
          <w:color w:val="3A3A3A"/>
        </w:rPr>
        <w:t>provides</w:t>
      </w:r>
      <w:proofErr w:type="gramEnd"/>
      <w:r>
        <w:rPr>
          <w:rFonts w:ascii="Calibri"/>
          <w:color w:val="3A3A3A"/>
          <w:spacing w:val="-1"/>
        </w:rPr>
        <w:t xml:space="preserve"> the</w:t>
      </w:r>
      <w:r>
        <w:rPr>
          <w:rFonts w:ascii="Calibri"/>
          <w:color w:val="3A3A3A"/>
        </w:rPr>
        <w:t xml:space="preserve"> opportunity </w:t>
      </w:r>
      <w:r>
        <w:rPr>
          <w:rFonts w:ascii="Calibri"/>
          <w:color w:val="3A3A3A"/>
          <w:spacing w:val="-2"/>
        </w:rPr>
        <w:t>to</w:t>
      </w:r>
      <w:r>
        <w:rPr>
          <w:rFonts w:ascii="Calibri"/>
          <w:color w:val="3A3A3A"/>
          <w:spacing w:val="4"/>
        </w:rPr>
        <w:t xml:space="preserve"> </w:t>
      </w:r>
      <w:r>
        <w:rPr>
          <w:rFonts w:ascii="Calibri"/>
          <w:color w:val="3A3A3A"/>
        </w:rPr>
        <w:t>work</w:t>
      </w:r>
      <w:r>
        <w:rPr>
          <w:rFonts w:ascii="Calibri"/>
          <w:color w:val="3A3A3A"/>
          <w:spacing w:val="-1"/>
        </w:rPr>
        <w:t xml:space="preserve"> </w:t>
      </w:r>
      <w:r>
        <w:rPr>
          <w:rFonts w:ascii="Calibri"/>
          <w:color w:val="3A3A3A"/>
        </w:rPr>
        <w:t xml:space="preserve">together, </w:t>
      </w:r>
      <w:r>
        <w:rPr>
          <w:rFonts w:ascii="Calibri"/>
          <w:color w:val="3A3A3A"/>
          <w:spacing w:val="-2"/>
        </w:rPr>
        <w:t>to</w:t>
      </w:r>
      <w:r>
        <w:rPr>
          <w:rFonts w:ascii="Calibri"/>
          <w:color w:val="3A3A3A"/>
          <w:spacing w:val="-1"/>
        </w:rPr>
        <w:t xml:space="preserve"> </w:t>
      </w:r>
      <w:r>
        <w:rPr>
          <w:rFonts w:ascii="Calibri"/>
          <w:color w:val="3A3A3A"/>
        </w:rPr>
        <w:t>create solutions,</w:t>
      </w:r>
      <w:r>
        <w:rPr>
          <w:rFonts w:ascii="Calibri"/>
          <w:color w:val="3A3A3A"/>
          <w:spacing w:val="1"/>
        </w:rPr>
        <w:t xml:space="preserve"> </w:t>
      </w:r>
      <w:r>
        <w:rPr>
          <w:rFonts w:ascii="Calibri"/>
          <w:color w:val="3A3A3A"/>
        </w:rPr>
        <w:t>so</w:t>
      </w:r>
      <w:r>
        <w:rPr>
          <w:rFonts w:ascii="Calibri"/>
          <w:color w:val="3A3A3A"/>
          <w:spacing w:val="-3"/>
        </w:rPr>
        <w:t xml:space="preserve"> </w:t>
      </w:r>
      <w:r>
        <w:rPr>
          <w:rFonts w:ascii="Calibri"/>
          <w:color w:val="3A3A3A"/>
        </w:rPr>
        <w:t>as</w:t>
      </w:r>
      <w:r>
        <w:rPr>
          <w:rFonts w:ascii="Calibri"/>
          <w:color w:val="3A3A3A"/>
          <w:spacing w:val="3"/>
        </w:rPr>
        <w:t xml:space="preserve"> </w:t>
      </w:r>
      <w:r>
        <w:rPr>
          <w:rFonts w:ascii="Calibri"/>
          <w:color w:val="3A3A3A"/>
          <w:spacing w:val="-1"/>
        </w:rPr>
        <w:t>they</w:t>
      </w:r>
      <w:r>
        <w:rPr>
          <w:rFonts w:ascii="Calibri"/>
          <w:color w:val="3A3A3A"/>
        </w:rPr>
        <w:t xml:space="preserve"> </w:t>
      </w:r>
      <w:r>
        <w:rPr>
          <w:rFonts w:ascii="Calibri"/>
          <w:color w:val="3A3A3A"/>
          <w:spacing w:val="-1"/>
        </w:rPr>
        <w:t>can</w:t>
      </w:r>
    </w:p>
    <w:p w14:paraId="2A5B3277" w14:textId="4F7DC005" w:rsidR="00544822" w:rsidRDefault="00544822" w:rsidP="00544822">
      <w:pPr>
        <w:widowControl w:val="0"/>
        <w:autoSpaceDE w:val="0"/>
        <w:autoSpaceDN w:val="0"/>
        <w:spacing w:after="0" w:line="269" w:lineRule="exact"/>
        <w:rPr>
          <w:rFonts w:ascii="Calibri"/>
          <w:color w:val="3A3A3A"/>
        </w:rPr>
      </w:pPr>
      <w:r>
        <w:rPr>
          <w:rFonts w:ascii="Calibri"/>
          <w:color w:val="3A3A3A"/>
          <w:spacing w:val="1"/>
        </w:rPr>
        <w:t>assist</w:t>
      </w:r>
      <w:r>
        <w:rPr>
          <w:rFonts w:ascii="Calibri"/>
          <w:color w:val="3A3A3A"/>
          <w:spacing w:val="-4"/>
        </w:rPr>
        <w:t xml:space="preserve"> </w:t>
      </w:r>
      <w:r>
        <w:rPr>
          <w:rFonts w:ascii="Calibri"/>
          <w:color w:val="3A3A3A"/>
          <w:spacing w:val="2"/>
        </w:rPr>
        <w:t>in</w:t>
      </w:r>
      <w:r>
        <w:rPr>
          <w:rFonts w:ascii="Calibri"/>
          <w:color w:val="3A3A3A"/>
          <w:spacing w:val="-4"/>
        </w:rPr>
        <w:t xml:space="preserve"> </w:t>
      </w:r>
      <w:r>
        <w:rPr>
          <w:rFonts w:ascii="Calibri"/>
          <w:color w:val="3A3A3A"/>
        </w:rPr>
        <w:t>preventing and</w:t>
      </w:r>
      <w:r>
        <w:rPr>
          <w:rFonts w:ascii="Calibri"/>
          <w:color w:val="3A3A3A"/>
          <w:spacing w:val="-2"/>
        </w:rPr>
        <w:t xml:space="preserve"> </w:t>
      </w:r>
      <w:r>
        <w:rPr>
          <w:rFonts w:ascii="Calibri"/>
          <w:color w:val="3A3A3A"/>
        </w:rPr>
        <w:t xml:space="preserve">detecting </w:t>
      </w:r>
      <w:r>
        <w:rPr>
          <w:rFonts w:ascii="Calibri"/>
          <w:color w:val="3A3A3A"/>
          <w:spacing w:val="1"/>
        </w:rPr>
        <w:t>risk</w:t>
      </w:r>
      <w:r>
        <w:rPr>
          <w:rFonts w:ascii="Calibri"/>
          <w:color w:val="3A3A3A"/>
          <w:spacing w:val="-2"/>
        </w:rPr>
        <w:t xml:space="preserve"> </w:t>
      </w:r>
      <w:r>
        <w:rPr>
          <w:rFonts w:ascii="Calibri"/>
          <w:color w:val="3A3A3A"/>
        </w:rPr>
        <w:t>and</w:t>
      </w:r>
      <w:r>
        <w:rPr>
          <w:rFonts w:ascii="Calibri"/>
          <w:color w:val="3A3A3A"/>
          <w:spacing w:val="-2"/>
        </w:rPr>
        <w:t xml:space="preserve"> </w:t>
      </w:r>
      <w:r>
        <w:rPr>
          <w:rFonts w:ascii="Calibri"/>
          <w:color w:val="3A3A3A"/>
        </w:rPr>
        <w:t>abuse.</w:t>
      </w:r>
    </w:p>
    <w:p w14:paraId="7AD2D204" w14:textId="77777777" w:rsidR="00544822" w:rsidRDefault="00544822" w:rsidP="00544822">
      <w:pPr>
        <w:widowControl w:val="0"/>
        <w:autoSpaceDE w:val="0"/>
        <w:autoSpaceDN w:val="0"/>
        <w:spacing w:after="0" w:line="269" w:lineRule="exact"/>
        <w:rPr>
          <w:rFonts w:ascii="Calibri"/>
          <w:color w:val="000000"/>
        </w:rPr>
      </w:pPr>
      <w:r>
        <w:rPr>
          <w:rFonts w:ascii="Calibri"/>
          <w:b/>
          <w:color w:val="3A3A3A"/>
        </w:rPr>
        <w:t>Accountability</w:t>
      </w:r>
      <w:r>
        <w:rPr>
          <w:rFonts w:ascii="Calibri"/>
          <w:b/>
          <w:color w:val="3A3A3A"/>
          <w:spacing w:val="2"/>
        </w:rPr>
        <w:t xml:space="preserve"> </w:t>
      </w:r>
      <w:r>
        <w:rPr>
          <w:rFonts w:ascii="Calibri" w:hAnsi="Calibri" w:cs="Calibri"/>
          <w:b/>
          <w:color w:val="3A3A3A"/>
        </w:rPr>
        <w:t>–</w:t>
      </w:r>
      <w:r>
        <w:rPr>
          <w:rFonts w:ascii="Calibri"/>
          <w:b/>
          <w:color w:val="3A3A3A"/>
          <w:spacing w:val="-1"/>
        </w:rPr>
        <w:t xml:space="preserve"> </w:t>
      </w:r>
      <w:r>
        <w:rPr>
          <w:rFonts w:ascii="Calibri"/>
          <w:color w:val="3A3A3A"/>
        </w:rPr>
        <w:t>Safeguarding</w:t>
      </w:r>
      <w:r>
        <w:rPr>
          <w:rFonts w:ascii="Calibri"/>
          <w:color w:val="3A3A3A"/>
          <w:spacing w:val="-5"/>
        </w:rPr>
        <w:t xml:space="preserve"> </w:t>
      </w:r>
      <w:r>
        <w:rPr>
          <w:rFonts w:ascii="Calibri"/>
          <w:color w:val="3A3A3A"/>
          <w:spacing w:val="2"/>
        </w:rPr>
        <w:t>is</w:t>
      </w:r>
      <w:r>
        <w:rPr>
          <w:rFonts w:ascii="Calibri"/>
          <w:color w:val="3A3A3A"/>
          <w:spacing w:val="-3"/>
        </w:rPr>
        <w:t xml:space="preserve"> </w:t>
      </w:r>
      <w:r>
        <w:rPr>
          <w:rFonts w:ascii="Calibri" w:hAnsi="Calibri" w:cs="Calibri"/>
          <w:color w:val="3A3A3A"/>
        </w:rPr>
        <w:t>everyone’s</w:t>
      </w:r>
      <w:r>
        <w:rPr>
          <w:rFonts w:ascii="Calibri"/>
          <w:color w:val="3A3A3A"/>
          <w:spacing w:val="-2"/>
        </w:rPr>
        <w:t xml:space="preserve"> </w:t>
      </w:r>
      <w:r>
        <w:rPr>
          <w:rFonts w:ascii="Calibri"/>
          <w:color w:val="3A3A3A"/>
        </w:rPr>
        <w:t>responsibility</w:t>
      </w:r>
      <w:r>
        <w:rPr>
          <w:rFonts w:ascii="Calibri"/>
          <w:color w:val="3A3A3A"/>
          <w:spacing w:val="-1"/>
        </w:rPr>
        <w:t xml:space="preserve"> </w:t>
      </w:r>
      <w:r>
        <w:rPr>
          <w:rFonts w:ascii="Calibri"/>
          <w:color w:val="3A3A3A"/>
        </w:rPr>
        <w:t>and</w:t>
      </w:r>
      <w:r>
        <w:rPr>
          <w:rFonts w:ascii="Calibri"/>
          <w:color w:val="3A3A3A"/>
          <w:spacing w:val="-2"/>
        </w:rPr>
        <w:t xml:space="preserve"> </w:t>
      </w:r>
      <w:r>
        <w:rPr>
          <w:rFonts w:ascii="Calibri"/>
          <w:color w:val="3A3A3A"/>
        </w:rPr>
        <w:t>accountability</w:t>
      </w:r>
      <w:r>
        <w:rPr>
          <w:rFonts w:ascii="Calibri"/>
          <w:color w:val="3A3A3A"/>
          <w:spacing w:val="-1"/>
        </w:rPr>
        <w:t xml:space="preserve"> </w:t>
      </w:r>
      <w:r>
        <w:rPr>
          <w:rFonts w:ascii="Calibri"/>
          <w:color w:val="3A3A3A"/>
        </w:rPr>
        <w:t>and</w:t>
      </w:r>
      <w:r>
        <w:rPr>
          <w:rFonts w:ascii="Calibri"/>
          <w:color w:val="3A3A3A"/>
          <w:spacing w:val="-2"/>
        </w:rPr>
        <w:t xml:space="preserve"> </w:t>
      </w:r>
      <w:r>
        <w:rPr>
          <w:rFonts w:ascii="Calibri"/>
          <w:color w:val="3A3A3A"/>
          <w:spacing w:val="1"/>
        </w:rPr>
        <w:t>having</w:t>
      </w:r>
    </w:p>
    <w:p w14:paraId="04CFEC80" w14:textId="77777777" w:rsidR="00544822" w:rsidRDefault="00544822" w:rsidP="00544822">
      <w:pPr>
        <w:widowControl w:val="0"/>
        <w:autoSpaceDE w:val="0"/>
        <w:autoSpaceDN w:val="0"/>
        <w:spacing w:after="0" w:line="269" w:lineRule="exact"/>
        <w:rPr>
          <w:rFonts w:ascii="Calibri"/>
          <w:color w:val="000000"/>
        </w:rPr>
      </w:pPr>
      <w:r>
        <w:rPr>
          <w:rFonts w:ascii="Calibri"/>
          <w:color w:val="3A3A3A"/>
        </w:rPr>
        <w:t>complete</w:t>
      </w:r>
      <w:r>
        <w:rPr>
          <w:rFonts w:ascii="Calibri"/>
          <w:color w:val="3A3A3A"/>
          <w:spacing w:val="-1"/>
        </w:rPr>
        <w:t xml:space="preserve"> </w:t>
      </w:r>
      <w:r>
        <w:rPr>
          <w:rFonts w:ascii="Calibri"/>
          <w:color w:val="3A3A3A"/>
        </w:rPr>
        <w:t xml:space="preserve">transparency </w:t>
      </w:r>
      <w:r>
        <w:rPr>
          <w:rFonts w:ascii="Calibri"/>
          <w:color w:val="3A3A3A"/>
          <w:spacing w:val="2"/>
        </w:rPr>
        <w:t>in</w:t>
      </w:r>
      <w:r>
        <w:rPr>
          <w:rFonts w:ascii="Calibri"/>
          <w:color w:val="3A3A3A"/>
          <w:spacing w:val="-4"/>
        </w:rPr>
        <w:t xml:space="preserve"> </w:t>
      </w:r>
      <w:r>
        <w:rPr>
          <w:rFonts w:ascii="Calibri"/>
          <w:color w:val="3A3A3A"/>
        </w:rPr>
        <w:t>delivering</w:t>
      </w:r>
      <w:r>
        <w:rPr>
          <w:rFonts w:ascii="Calibri"/>
          <w:color w:val="3A3A3A"/>
          <w:spacing w:val="-1"/>
        </w:rPr>
        <w:t xml:space="preserve"> </w:t>
      </w:r>
      <w:r>
        <w:rPr>
          <w:rFonts w:ascii="Calibri"/>
          <w:color w:val="3A3A3A"/>
        </w:rPr>
        <w:t xml:space="preserve">safeguarding practice </w:t>
      </w:r>
      <w:r>
        <w:rPr>
          <w:rFonts w:ascii="Calibri"/>
          <w:color w:val="3A3A3A"/>
          <w:spacing w:val="1"/>
        </w:rPr>
        <w:t>makes</w:t>
      </w:r>
      <w:r>
        <w:rPr>
          <w:rFonts w:ascii="Calibri"/>
          <w:color w:val="3A3A3A"/>
          <w:spacing w:val="-2"/>
        </w:rPr>
        <w:t xml:space="preserve"> </w:t>
      </w:r>
      <w:r>
        <w:rPr>
          <w:rFonts w:ascii="Calibri"/>
          <w:color w:val="3A3A3A"/>
        </w:rPr>
        <w:t>sure</w:t>
      </w:r>
      <w:r>
        <w:rPr>
          <w:rFonts w:ascii="Calibri"/>
          <w:color w:val="3A3A3A"/>
          <w:spacing w:val="-1"/>
        </w:rPr>
        <w:t xml:space="preserve"> that</w:t>
      </w:r>
      <w:r>
        <w:rPr>
          <w:rFonts w:ascii="Calibri"/>
          <w:color w:val="3A3A3A"/>
          <w:spacing w:val="-3"/>
        </w:rPr>
        <w:t xml:space="preserve"> </w:t>
      </w:r>
      <w:r>
        <w:rPr>
          <w:rFonts w:ascii="Calibri"/>
          <w:color w:val="3A3A3A"/>
        </w:rPr>
        <w:t>everyone</w:t>
      </w:r>
      <w:r>
        <w:rPr>
          <w:rFonts w:ascii="Calibri"/>
          <w:color w:val="3A3A3A"/>
          <w:spacing w:val="-1"/>
        </w:rPr>
        <w:t xml:space="preserve"> </w:t>
      </w:r>
      <w:r>
        <w:rPr>
          <w:rFonts w:ascii="Calibri"/>
          <w:color w:val="3A3A3A"/>
          <w:spacing w:val="1"/>
        </w:rPr>
        <w:t>plays</w:t>
      </w:r>
    </w:p>
    <w:p w14:paraId="0463A343" w14:textId="79150F79" w:rsidR="00544822" w:rsidRDefault="00544822" w:rsidP="00544822">
      <w:pPr>
        <w:widowControl w:val="0"/>
        <w:autoSpaceDE w:val="0"/>
        <w:autoSpaceDN w:val="0"/>
        <w:spacing w:after="0" w:line="269" w:lineRule="exact"/>
        <w:rPr>
          <w:rFonts w:ascii="Calibri"/>
          <w:color w:val="000000"/>
        </w:rPr>
      </w:pPr>
      <w:r>
        <w:rPr>
          <w:rFonts w:ascii="Calibri"/>
          <w:color w:val="3A3A3A"/>
        </w:rPr>
        <w:t>their</w:t>
      </w:r>
      <w:r>
        <w:rPr>
          <w:rFonts w:ascii="Calibri"/>
          <w:color w:val="3A3A3A"/>
          <w:spacing w:val="-2"/>
        </w:rPr>
        <w:t xml:space="preserve"> </w:t>
      </w:r>
      <w:r>
        <w:rPr>
          <w:rFonts w:ascii="Calibri"/>
          <w:color w:val="3A3A3A"/>
        </w:rPr>
        <w:t>part</w:t>
      </w:r>
      <w:r>
        <w:rPr>
          <w:rFonts w:ascii="Calibri"/>
          <w:color w:val="3A3A3A"/>
          <w:spacing w:val="-4"/>
        </w:rPr>
        <w:t xml:space="preserve"> </w:t>
      </w:r>
      <w:r>
        <w:rPr>
          <w:rFonts w:ascii="Calibri"/>
          <w:color w:val="3A3A3A"/>
        </w:rPr>
        <w:t>when</w:t>
      </w:r>
      <w:r>
        <w:rPr>
          <w:rFonts w:ascii="Calibri"/>
          <w:color w:val="3A3A3A"/>
          <w:spacing w:val="-2"/>
        </w:rPr>
        <w:t xml:space="preserve"> </w:t>
      </w:r>
      <w:r>
        <w:rPr>
          <w:rFonts w:ascii="Calibri"/>
          <w:color w:val="3A3A3A"/>
          <w:spacing w:val="2"/>
        </w:rPr>
        <w:t>it</w:t>
      </w:r>
      <w:r>
        <w:rPr>
          <w:rFonts w:ascii="Calibri"/>
          <w:color w:val="3A3A3A"/>
          <w:spacing w:val="-6"/>
        </w:rPr>
        <w:t xml:space="preserve"> </w:t>
      </w:r>
      <w:r>
        <w:rPr>
          <w:rFonts w:ascii="Calibri"/>
          <w:color w:val="3A3A3A"/>
          <w:spacing w:val="1"/>
        </w:rPr>
        <w:t>comes</w:t>
      </w:r>
      <w:r>
        <w:rPr>
          <w:rFonts w:ascii="Calibri"/>
          <w:color w:val="3A3A3A"/>
          <w:spacing w:val="-2"/>
        </w:rPr>
        <w:t xml:space="preserve"> to</w:t>
      </w:r>
      <w:r>
        <w:rPr>
          <w:rFonts w:ascii="Calibri"/>
          <w:color w:val="3A3A3A"/>
          <w:spacing w:val="-1"/>
        </w:rPr>
        <w:t xml:space="preserve"> </w:t>
      </w:r>
      <w:r>
        <w:rPr>
          <w:rFonts w:ascii="Calibri"/>
          <w:color w:val="3A3A3A"/>
        </w:rPr>
        <w:t>safeguarding children</w:t>
      </w:r>
      <w:r w:rsidR="009548FD">
        <w:rPr>
          <w:rFonts w:ascii="Calibri"/>
          <w:color w:val="3A3A3A"/>
        </w:rPr>
        <w:t>, young people</w:t>
      </w:r>
      <w:r w:rsidR="00F74325">
        <w:rPr>
          <w:rFonts w:ascii="Calibri"/>
          <w:color w:val="3A3A3A"/>
        </w:rPr>
        <w:t xml:space="preserve"> and vulnerable adults.</w:t>
      </w:r>
    </w:p>
    <w:p w14:paraId="490215CD" w14:textId="202499EC" w:rsidR="00A610DD" w:rsidRDefault="00A610DD" w:rsidP="00A610DD">
      <w:pPr>
        <w:pStyle w:val="ListParagraph"/>
        <w:widowControl w:val="0"/>
        <w:numPr>
          <w:ilvl w:val="0"/>
          <w:numId w:val="3"/>
        </w:numPr>
        <w:autoSpaceDE w:val="0"/>
        <w:autoSpaceDN w:val="0"/>
        <w:spacing w:before="312" w:after="0" w:line="270" w:lineRule="exact"/>
        <w:rPr>
          <w:rFonts w:ascii="Calibri"/>
          <w:b/>
          <w:color w:val="000000"/>
          <w:sz w:val="28"/>
        </w:rPr>
      </w:pPr>
      <w:r w:rsidRPr="00A610DD">
        <w:rPr>
          <w:rFonts w:ascii="Calibri"/>
          <w:b/>
          <w:color w:val="000000"/>
          <w:sz w:val="28"/>
        </w:rPr>
        <w:lastRenderedPageBreak/>
        <w:t>Policy statements</w:t>
      </w:r>
    </w:p>
    <w:p w14:paraId="0A5FCDA6" w14:textId="77777777" w:rsidR="00A610DD" w:rsidRPr="00A610DD" w:rsidRDefault="00A610DD" w:rsidP="00A610DD">
      <w:pPr>
        <w:pStyle w:val="ListParagraph"/>
        <w:widowControl w:val="0"/>
        <w:autoSpaceDE w:val="0"/>
        <w:autoSpaceDN w:val="0"/>
        <w:spacing w:before="312" w:after="0" w:line="270" w:lineRule="exact"/>
        <w:rPr>
          <w:rFonts w:ascii="Calibri"/>
          <w:b/>
          <w:color w:val="000000"/>
          <w:sz w:val="28"/>
        </w:rPr>
      </w:pPr>
    </w:p>
    <w:p w14:paraId="5B28540D" w14:textId="42B292D1" w:rsidR="00A610DD" w:rsidRPr="005B47B2" w:rsidRDefault="009548FD" w:rsidP="00A610DD">
      <w:r>
        <w:t xml:space="preserve">3.1 </w:t>
      </w:r>
      <w:r w:rsidR="00A610DD" w:rsidRPr="005B47B2">
        <w:t xml:space="preserve">This policy covers all those conducting </w:t>
      </w:r>
      <w:r w:rsidR="00A610DD">
        <w:t>ZMCP</w:t>
      </w:r>
      <w:r w:rsidR="00A610DD" w:rsidRPr="005B47B2">
        <w:t xml:space="preserve"> business, including</w:t>
      </w:r>
      <w:r>
        <w:t xml:space="preserve"> </w:t>
      </w:r>
      <w:r w:rsidR="00A610DD">
        <w:t xml:space="preserve">ZMCP </w:t>
      </w:r>
      <w:r w:rsidR="00A610DD" w:rsidRPr="005B47B2">
        <w:t>Trustees</w:t>
      </w:r>
      <w:r w:rsidR="00A610DD">
        <w:t xml:space="preserve"> and ZMCP volunteers</w:t>
      </w:r>
      <w:r w:rsidR="00A610DD" w:rsidRPr="005B47B2">
        <w:t xml:space="preserve"> directly representing </w:t>
      </w:r>
      <w:r w:rsidR="00A610DD">
        <w:t>ZMCP</w:t>
      </w:r>
      <w:r w:rsidR="00F74325">
        <w:t>.</w:t>
      </w:r>
      <w:r w:rsidR="00A610DD" w:rsidRPr="005B47B2">
        <w:t xml:space="preserve"> Given the complexity of some safeguarding issues,</w:t>
      </w:r>
      <w:r w:rsidR="00A610DD">
        <w:t xml:space="preserve"> </w:t>
      </w:r>
      <w:r w:rsidR="00A610DD" w:rsidRPr="005B47B2">
        <w:t>this policy may not cover all issues that arise. In such cases</w:t>
      </w:r>
      <w:r>
        <w:t>,</w:t>
      </w:r>
      <w:r w:rsidR="00A610DD" w:rsidRPr="005B47B2">
        <w:t xml:space="preserve"> judgements will need to be made on a</w:t>
      </w:r>
      <w:r w:rsidR="00A610DD">
        <w:t xml:space="preserve"> </w:t>
      </w:r>
      <w:r w:rsidR="00A610DD" w:rsidRPr="005B47B2">
        <w:t xml:space="preserve">case-by-case basis, communicated to the </w:t>
      </w:r>
      <w:r w:rsidR="00A610DD">
        <w:t>Chairperson</w:t>
      </w:r>
      <w:r w:rsidR="00A610DD" w:rsidRPr="005B47B2">
        <w:t>.</w:t>
      </w:r>
    </w:p>
    <w:p w14:paraId="6011110E" w14:textId="5320DB6A" w:rsidR="00A610DD" w:rsidRPr="005B47B2" w:rsidRDefault="009548FD" w:rsidP="00A610DD">
      <w:r>
        <w:t xml:space="preserve">3.2 </w:t>
      </w:r>
      <w:r w:rsidR="00A610DD" w:rsidRPr="005B47B2">
        <w:t xml:space="preserve">In addition to the elements of this </w:t>
      </w:r>
      <w:r w:rsidR="00A610DD">
        <w:t>ZMCP</w:t>
      </w:r>
      <w:r w:rsidR="00A610DD" w:rsidRPr="005B47B2">
        <w:t xml:space="preserve"> Safeguarding Policy which primarily relate directly to </w:t>
      </w:r>
      <w:r w:rsidR="00A610DD">
        <w:t>ZMCP’s</w:t>
      </w:r>
      <w:r w:rsidR="00A610DD" w:rsidRPr="005B47B2">
        <w:t xml:space="preserve"> own operations and activity in </w:t>
      </w:r>
      <w:r w:rsidR="00AE2B20">
        <w:t>the UK</w:t>
      </w:r>
      <w:r w:rsidR="00A610DD" w:rsidRPr="005B47B2">
        <w:t xml:space="preserve">, </w:t>
      </w:r>
      <w:r w:rsidR="00A610DD">
        <w:t>ZMCP</w:t>
      </w:r>
      <w:r w:rsidR="00A610DD" w:rsidRPr="005B47B2">
        <w:t xml:space="preserve"> actively promotes the critical importance of</w:t>
      </w:r>
      <w:r w:rsidR="00A610DD">
        <w:t xml:space="preserve"> </w:t>
      </w:r>
      <w:r w:rsidR="00A610DD" w:rsidRPr="005B47B2">
        <w:t xml:space="preserve">safeguarding throughout </w:t>
      </w:r>
      <w:r w:rsidR="00A610DD">
        <w:t>its work overseas</w:t>
      </w:r>
      <w:r w:rsidR="00A610DD" w:rsidRPr="005B47B2">
        <w:t>.</w:t>
      </w:r>
    </w:p>
    <w:p w14:paraId="130CB3B1" w14:textId="1159BCCA" w:rsidR="00A610DD" w:rsidRPr="005B47B2" w:rsidRDefault="00A610DD" w:rsidP="00A610DD">
      <w:r w:rsidRPr="005B47B2">
        <w:t>3.</w:t>
      </w:r>
      <w:r w:rsidR="009548FD">
        <w:t>3</w:t>
      </w:r>
      <w:r w:rsidR="00AE2B20">
        <w:t xml:space="preserve"> </w:t>
      </w:r>
      <w:r>
        <w:t>ZMCP</w:t>
      </w:r>
      <w:r w:rsidRPr="005B47B2">
        <w:t xml:space="preserve"> commits itself to an ethos of ‘do no harm’ and has high expectations from all who</w:t>
      </w:r>
      <w:r>
        <w:t xml:space="preserve"> </w:t>
      </w:r>
      <w:r w:rsidRPr="005B47B2">
        <w:t xml:space="preserve">work for and represent </w:t>
      </w:r>
      <w:r w:rsidR="009548FD">
        <w:t>us</w:t>
      </w:r>
      <w:r w:rsidRPr="005B47B2">
        <w:t>. We take seriously all those affected by our work and</w:t>
      </w:r>
      <w:r>
        <w:t xml:space="preserve"> </w:t>
      </w:r>
      <w:r w:rsidRPr="005B47B2">
        <w:t>we have a zero-tolerance policy to the abuse of power, bullying and harassment, or other</w:t>
      </w:r>
      <w:r>
        <w:t xml:space="preserve"> </w:t>
      </w:r>
      <w:r w:rsidRPr="005B47B2">
        <w:t>forms of misconduct, whether related to children</w:t>
      </w:r>
      <w:r w:rsidR="009548FD">
        <w:t>, young people</w:t>
      </w:r>
      <w:r w:rsidRPr="005B47B2">
        <w:t xml:space="preserve"> or adults.</w:t>
      </w:r>
    </w:p>
    <w:p w14:paraId="692EFC99" w14:textId="2B3C314D" w:rsidR="00A610DD" w:rsidRPr="005B47B2" w:rsidRDefault="00A610DD" w:rsidP="00A610DD">
      <w:r w:rsidRPr="005B47B2">
        <w:t>3.</w:t>
      </w:r>
      <w:r w:rsidR="009548FD">
        <w:t>4</w:t>
      </w:r>
      <w:r w:rsidR="00AE2B20">
        <w:t xml:space="preserve"> </w:t>
      </w:r>
      <w:r>
        <w:t>ZMCP</w:t>
      </w:r>
      <w:r w:rsidRPr="005B47B2">
        <w:t xml:space="preserve"> is committed to the protection of all, including children</w:t>
      </w:r>
      <w:r w:rsidR="009548FD">
        <w:t>, young people</w:t>
      </w:r>
      <w:r w:rsidRPr="005B47B2">
        <w:t xml:space="preserve"> and vulnerable adults and to</w:t>
      </w:r>
      <w:r>
        <w:t xml:space="preserve"> </w:t>
      </w:r>
      <w:r w:rsidRPr="005B47B2">
        <w:t>the rights of the child and has responsibility to ensure that those rights are upheld. We do not</w:t>
      </w:r>
      <w:r>
        <w:t xml:space="preserve"> </w:t>
      </w:r>
      <w:r w:rsidRPr="005B47B2">
        <w:t>tolerate any violation or infringement of those rights and strive to ensure that the needs,</w:t>
      </w:r>
      <w:r>
        <w:t xml:space="preserve"> </w:t>
      </w:r>
      <w:r w:rsidRPr="005B47B2">
        <w:t>dignity and safety of all children</w:t>
      </w:r>
      <w:r w:rsidR="009548FD">
        <w:t>, young people</w:t>
      </w:r>
      <w:r w:rsidRPr="005B47B2">
        <w:t xml:space="preserve"> and vulnerable </w:t>
      </w:r>
      <w:r w:rsidR="009548FD">
        <w:t>adults</w:t>
      </w:r>
      <w:r w:rsidRPr="005B47B2">
        <w:t>, regardless of gender, ethnicity, faith,</w:t>
      </w:r>
      <w:r>
        <w:t xml:space="preserve"> </w:t>
      </w:r>
      <w:r w:rsidRPr="005B47B2">
        <w:t>ability or culture, are protected in our work.</w:t>
      </w:r>
    </w:p>
    <w:p w14:paraId="6DEE62CF" w14:textId="78566393" w:rsidR="00A610DD" w:rsidRDefault="00A610DD" w:rsidP="00A610DD">
      <w:r w:rsidRPr="005B47B2">
        <w:t>3.</w:t>
      </w:r>
      <w:r w:rsidR="009548FD">
        <w:t>5</w:t>
      </w:r>
      <w:r w:rsidR="00AE2B20">
        <w:t xml:space="preserve"> </w:t>
      </w:r>
      <w:r>
        <w:t>ZMCP</w:t>
      </w:r>
      <w:r w:rsidRPr="005B47B2">
        <w:t xml:space="preserve"> is committed to the highest standards of safeguarding. </w:t>
      </w:r>
      <w:r>
        <w:t>ZMCP</w:t>
      </w:r>
      <w:r w:rsidRPr="005B47B2">
        <w:t xml:space="preserve"> Trustees and other</w:t>
      </w:r>
      <w:r>
        <w:t xml:space="preserve"> </w:t>
      </w:r>
      <w:r w:rsidRPr="005B47B2">
        <w:t>direct representatives must agree to, and adhere to, this Safeguarding Policy. Ultimately, the</w:t>
      </w:r>
      <w:r>
        <w:t xml:space="preserve"> </w:t>
      </w:r>
      <w:r w:rsidRPr="005B47B2">
        <w:t>Board of Trustees is responsible for safeguarding.</w:t>
      </w:r>
    </w:p>
    <w:p w14:paraId="7EB19011" w14:textId="7ECA2E13" w:rsidR="00A610DD" w:rsidRDefault="00A610DD" w:rsidP="00526151">
      <w:pPr>
        <w:spacing w:after="0"/>
        <w:rPr>
          <w:rFonts w:ascii="Calibri"/>
          <w:color w:val="000000"/>
        </w:rPr>
      </w:pPr>
      <w:r>
        <w:t>3.</w:t>
      </w:r>
      <w:r w:rsidR="00526151">
        <w:t>6</w:t>
      </w:r>
      <w:r w:rsidR="00AE2B20">
        <w:t xml:space="preserve"> </w:t>
      </w:r>
      <w:r>
        <w:rPr>
          <w:rFonts w:ascii="Calibri"/>
          <w:color w:val="000000"/>
          <w:spacing w:val="-1"/>
        </w:rPr>
        <w:t>ZMCP</w:t>
      </w:r>
      <w:r>
        <w:rPr>
          <w:rFonts w:ascii="Calibri"/>
          <w:color w:val="000000"/>
          <w:spacing w:val="19"/>
        </w:rPr>
        <w:t xml:space="preserve"> </w:t>
      </w:r>
      <w:r>
        <w:rPr>
          <w:rFonts w:ascii="Calibri"/>
          <w:color w:val="000000"/>
          <w:spacing w:val="2"/>
        </w:rPr>
        <w:t>is</w:t>
      </w:r>
      <w:r>
        <w:rPr>
          <w:rFonts w:ascii="Calibri"/>
          <w:color w:val="000000"/>
          <w:spacing w:val="16"/>
        </w:rPr>
        <w:t xml:space="preserve"> </w:t>
      </w:r>
      <w:r>
        <w:rPr>
          <w:rFonts w:ascii="Calibri"/>
          <w:color w:val="000000"/>
        </w:rPr>
        <w:t>committed</w:t>
      </w:r>
      <w:r>
        <w:rPr>
          <w:rFonts w:ascii="Calibri"/>
          <w:color w:val="000000"/>
          <w:spacing w:val="17"/>
        </w:rPr>
        <w:t xml:space="preserve"> </w:t>
      </w:r>
      <w:r>
        <w:rPr>
          <w:rFonts w:ascii="Calibri"/>
          <w:color w:val="000000"/>
          <w:spacing w:val="-2"/>
        </w:rPr>
        <w:t>to</w:t>
      </w:r>
      <w:r>
        <w:rPr>
          <w:rFonts w:ascii="Calibri"/>
          <w:color w:val="000000"/>
          <w:spacing w:val="26"/>
        </w:rPr>
        <w:t xml:space="preserve"> </w:t>
      </w:r>
      <w:r>
        <w:rPr>
          <w:rFonts w:ascii="Calibri"/>
          <w:color w:val="000000"/>
          <w:spacing w:val="1"/>
        </w:rPr>
        <w:t>always</w:t>
      </w:r>
      <w:r>
        <w:rPr>
          <w:rFonts w:ascii="Calibri"/>
          <w:color w:val="000000"/>
          <w:spacing w:val="17"/>
        </w:rPr>
        <w:t xml:space="preserve"> </w:t>
      </w:r>
      <w:r>
        <w:rPr>
          <w:rFonts w:ascii="Calibri"/>
          <w:color w:val="000000"/>
        </w:rPr>
        <w:t>operating</w:t>
      </w:r>
      <w:r>
        <w:rPr>
          <w:rFonts w:ascii="Calibri"/>
          <w:color w:val="000000"/>
          <w:spacing w:val="21"/>
        </w:rPr>
        <w:t xml:space="preserve"> </w:t>
      </w:r>
      <w:r>
        <w:rPr>
          <w:rFonts w:ascii="Calibri"/>
          <w:color w:val="000000"/>
          <w:spacing w:val="1"/>
        </w:rPr>
        <w:t>within</w:t>
      </w:r>
      <w:r>
        <w:rPr>
          <w:rFonts w:ascii="Calibri"/>
          <w:color w:val="000000"/>
          <w:spacing w:val="16"/>
        </w:rPr>
        <w:t xml:space="preserve"> </w:t>
      </w:r>
      <w:r>
        <w:rPr>
          <w:rFonts w:ascii="Calibri"/>
          <w:color w:val="000000"/>
          <w:spacing w:val="-1"/>
        </w:rPr>
        <w:t>the</w:t>
      </w:r>
      <w:r>
        <w:rPr>
          <w:rFonts w:ascii="Calibri"/>
          <w:color w:val="000000"/>
          <w:spacing w:val="19"/>
        </w:rPr>
        <w:t xml:space="preserve"> </w:t>
      </w:r>
      <w:r>
        <w:rPr>
          <w:rFonts w:ascii="Calibri"/>
          <w:color w:val="000000"/>
        </w:rPr>
        <w:t>Law</w:t>
      </w:r>
      <w:r>
        <w:rPr>
          <w:rFonts w:ascii="Calibri"/>
          <w:color w:val="000000"/>
          <w:spacing w:val="19"/>
        </w:rPr>
        <w:t xml:space="preserve"> </w:t>
      </w:r>
      <w:r>
        <w:rPr>
          <w:rFonts w:ascii="Calibri"/>
          <w:color w:val="000000"/>
          <w:spacing w:val="2"/>
        </w:rPr>
        <w:t>in</w:t>
      </w:r>
      <w:r>
        <w:rPr>
          <w:rFonts w:ascii="Calibri"/>
          <w:color w:val="000000"/>
          <w:spacing w:val="15"/>
        </w:rPr>
        <w:t xml:space="preserve"> </w:t>
      </w:r>
      <w:r>
        <w:rPr>
          <w:rFonts w:ascii="Calibri"/>
          <w:color w:val="000000"/>
        </w:rPr>
        <w:t>England.</w:t>
      </w:r>
      <w:r>
        <w:rPr>
          <w:rFonts w:ascii="Calibri"/>
          <w:color w:val="000000"/>
          <w:spacing w:val="20"/>
        </w:rPr>
        <w:t xml:space="preserve"> </w:t>
      </w:r>
      <w:r>
        <w:rPr>
          <w:rFonts w:ascii="Calibri"/>
          <w:color w:val="000000"/>
        </w:rPr>
        <w:t>Where</w:t>
      </w:r>
      <w:r>
        <w:rPr>
          <w:rFonts w:ascii="Calibri"/>
          <w:color w:val="000000"/>
          <w:spacing w:val="17"/>
        </w:rPr>
        <w:t xml:space="preserve"> </w:t>
      </w:r>
      <w:r>
        <w:rPr>
          <w:rFonts w:ascii="Calibri"/>
          <w:color w:val="000000"/>
        </w:rPr>
        <w:t>there</w:t>
      </w:r>
      <w:r>
        <w:rPr>
          <w:rFonts w:ascii="Calibri"/>
          <w:color w:val="000000"/>
          <w:spacing w:val="19"/>
        </w:rPr>
        <w:t xml:space="preserve"> </w:t>
      </w:r>
      <w:r>
        <w:rPr>
          <w:rFonts w:ascii="Calibri"/>
          <w:color w:val="000000"/>
          <w:spacing w:val="2"/>
        </w:rPr>
        <w:t>is</w:t>
      </w:r>
      <w:r>
        <w:rPr>
          <w:rFonts w:ascii="Calibri"/>
          <w:color w:val="000000"/>
          <w:spacing w:val="16"/>
        </w:rPr>
        <w:t xml:space="preserve"> </w:t>
      </w:r>
      <w:r>
        <w:rPr>
          <w:rFonts w:ascii="Calibri"/>
          <w:color w:val="000000"/>
        </w:rPr>
        <w:t>any</w:t>
      </w:r>
    </w:p>
    <w:p w14:paraId="53DBC914" w14:textId="5ED59004" w:rsidR="00526151" w:rsidRDefault="00A610DD" w:rsidP="00D867EE">
      <w:pPr>
        <w:widowControl w:val="0"/>
        <w:autoSpaceDE w:val="0"/>
        <w:autoSpaceDN w:val="0"/>
        <w:spacing w:after="0" w:line="269" w:lineRule="exact"/>
        <w:rPr>
          <w:rFonts w:ascii="Calibri"/>
          <w:color w:val="000000"/>
        </w:rPr>
      </w:pPr>
      <w:r>
        <w:rPr>
          <w:rFonts w:ascii="Calibri"/>
          <w:color w:val="000000"/>
        </w:rPr>
        <w:t>suggestion</w:t>
      </w:r>
      <w:r>
        <w:rPr>
          <w:rFonts w:ascii="Calibri"/>
          <w:color w:val="000000"/>
          <w:spacing w:val="-3"/>
        </w:rPr>
        <w:t xml:space="preserve"> </w:t>
      </w:r>
      <w:r>
        <w:rPr>
          <w:rFonts w:ascii="Calibri"/>
          <w:color w:val="000000"/>
          <w:spacing w:val="-1"/>
        </w:rPr>
        <w:t xml:space="preserve">of </w:t>
      </w:r>
      <w:r>
        <w:rPr>
          <w:rFonts w:ascii="Calibri"/>
          <w:color w:val="000000"/>
        </w:rPr>
        <w:t>illegality</w:t>
      </w:r>
      <w:r>
        <w:rPr>
          <w:rFonts w:ascii="Calibri"/>
          <w:color w:val="000000"/>
          <w:spacing w:val="-1"/>
        </w:rPr>
        <w:t xml:space="preserve"> </w:t>
      </w:r>
      <w:r>
        <w:rPr>
          <w:rFonts w:ascii="Calibri"/>
          <w:color w:val="000000"/>
          <w:spacing w:val="2"/>
        </w:rPr>
        <w:t>it</w:t>
      </w:r>
      <w:r>
        <w:rPr>
          <w:rFonts w:ascii="Calibri"/>
          <w:color w:val="000000"/>
          <w:spacing w:val="-6"/>
        </w:rPr>
        <w:t xml:space="preserve"> </w:t>
      </w:r>
      <w:r>
        <w:rPr>
          <w:rFonts w:ascii="Calibri"/>
          <w:color w:val="000000"/>
        </w:rPr>
        <w:t>will be</w:t>
      </w:r>
      <w:r>
        <w:rPr>
          <w:rFonts w:ascii="Calibri"/>
          <w:color w:val="000000"/>
          <w:spacing w:val="-1"/>
        </w:rPr>
        <w:t xml:space="preserve"> </w:t>
      </w:r>
      <w:r>
        <w:rPr>
          <w:rFonts w:ascii="Calibri"/>
          <w:color w:val="000000"/>
        </w:rPr>
        <w:t>reported</w:t>
      </w:r>
      <w:r>
        <w:rPr>
          <w:rFonts w:ascii="Calibri"/>
          <w:color w:val="000000"/>
          <w:spacing w:val="-2"/>
        </w:rPr>
        <w:t xml:space="preserve"> to</w:t>
      </w:r>
      <w:r>
        <w:rPr>
          <w:rFonts w:ascii="Calibri"/>
          <w:color w:val="000000"/>
          <w:spacing w:val="-1"/>
        </w:rPr>
        <w:t xml:space="preserve"> the</w:t>
      </w:r>
      <w:r>
        <w:rPr>
          <w:rFonts w:ascii="Calibri"/>
          <w:color w:val="000000"/>
        </w:rPr>
        <w:t xml:space="preserve"> </w:t>
      </w:r>
      <w:r>
        <w:rPr>
          <w:rFonts w:ascii="Calibri"/>
          <w:color w:val="000000"/>
          <w:spacing w:val="1"/>
        </w:rPr>
        <w:t>relevant</w:t>
      </w:r>
      <w:r>
        <w:rPr>
          <w:rFonts w:ascii="Calibri"/>
          <w:color w:val="000000"/>
          <w:spacing w:val="-4"/>
        </w:rPr>
        <w:t xml:space="preserve"> </w:t>
      </w:r>
      <w:r>
        <w:rPr>
          <w:rFonts w:ascii="Calibri"/>
          <w:color w:val="000000"/>
        </w:rPr>
        <w:t>authorities.</w:t>
      </w:r>
    </w:p>
    <w:p w14:paraId="00249940" w14:textId="77777777" w:rsidR="00D867EE" w:rsidRPr="00D867EE" w:rsidRDefault="00D867EE" w:rsidP="00D867EE">
      <w:pPr>
        <w:widowControl w:val="0"/>
        <w:autoSpaceDE w:val="0"/>
        <w:autoSpaceDN w:val="0"/>
        <w:spacing w:after="0" w:line="269" w:lineRule="exact"/>
        <w:rPr>
          <w:rFonts w:ascii="Calibri"/>
          <w:color w:val="000000"/>
        </w:rPr>
      </w:pPr>
    </w:p>
    <w:p w14:paraId="75E2D9D6" w14:textId="11FA6A8B" w:rsidR="00A610DD" w:rsidRDefault="00A610DD" w:rsidP="00A610DD">
      <w:r>
        <w:t>3.</w:t>
      </w:r>
      <w:r w:rsidR="00526151">
        <w:t>7</w:t>
      </w:r>
      <w:r w:rsidR="00AE2B20">
        <w:t xml:space="preserve"> </w:t>
      </w:r>
      <w:bookmarkStart w:id="0" w:name="_Hlk192510741"/>
      <w:bookmarkStart w:id="1" w:name="_Hlk192510751"/>
      <w:r w:rsidRPr="006744D2">
        <w:t>The</w:t>
      </w:r>
      <w:r>
        <w:t xml:space="preserve"> ZMCP</w:t>
      </w:r>
      <w:r w:rsidRPr="006744D2">
        <w:t xml:space="preserve"> Safeguarding Policy will be reviewed at least every two years</w:t>
      </w:r>
      <w:r w:rsidR="00137028">
        <w:t>,</w:t>
      </w:r>
      <w:r w:rsidRPr="006744D2">
        <w:t xml:space="preserve"> and whenever</w:t>
      </w:r>
      <w:r>
        <w:t xml:space="preserve"> </w:t>
      </w:r>
      <w:r w:rsidRPr="006744D2">
        <w:t>appropriate</w:t>
      </w:r>
      <w:r w:rsidR="00137028">
        <w:t>,</w:t>
      </w:r>
      <w:r w:rsidRPr="006744D2">
        <w:t xml:space="preserve"> to ensure it is in line with all current national guidance and legislation</w:t>
      </w:r>
      <w:bookmarkEnd w:id="0"/>
      <w:r w:rsidRPr="006744D2">
        <w:t>.</w:t>
      </w:r>
      <w:bookmarkEnd w:id="1"/>
    </w:p>
    <w:p w14:paraId="2C6F18A6" w14:textId="05911864" w:rsidR="00137028" w:rsidRDefault="00137028" w:rsidP="00A610DD">
      <w:r>
        <w:t>3.</w:t>
      </w:r>
      <w:r w:rsidR="00526151">
        <w:t>8</w:t>
      </w:r>
      <w:r w:rsidR="00AE2B20">
        <w:t xml:space="preserve"> </w:t>
      </w:r>
      <w:r>
        <w:t>ZMCP</w:t>
      </w:r>
      <w:r w:rsidRPr="006744D2">
        <w:t xml:space="preserve"> will share its Safeguarding Policy</w:t>
      </w:r>
      <w:r>
        <w:t xml:space="preserve"> with its partners.</w:t>
      </w:r>
    </w:p>
    <w:p w14:paraId="764FB16B" w14:textId="100D1CAE" w:rsidR="00137028" w:rsidRDefault="00137028" w:rsidP="00137028">
      <w:r>
        <w:t>3.</w:t>
      </w:r>
      <w:r w:rsidR="00526151">
        <w:t>9</w:t>
      </w:r>
      <w:r>
        <w:t xml:space="preserve"> ZMCP</w:t>
      </w:r>
      <w:r w:rsidRPr="006744D2">
        <w:t xml:space="preserve"> will draw attention to all </w:t>
      </w:r>
      <w:r>
        <w:t>volunteers</w:t>
      </w:r>
      <w:r w:rsidRPr="006744D2">
        <w:t xml:space="preserve"> of its Safeguarding Policy, accessible on the</w:t>
      </w:r>
      <w:r>
        <w:t xml:space="preserve"> ZMCP</w:t>
      </w:r>
      <w:r w:rsidRPr="006744D2">
        <w:t xml:space="preserve"> website. We strongly encourage </w:t>
      </w:r>
      <w:r>
        <w:t xml:space="preserve">our partner organisations </w:t>
      </w:r>
      <w:r w:rsidRPr="006744D2">
        <w:t>working with children</w:t>
      </w:r>
      <w:r w:rsidR="00526151">
        <w:t>, young people</w:t>
      </w:r>
      <w:r w:rsidRPr="006744D2">
        <w:t xml:space="preserve"> and vulnerable adults</w:t>
      </w:r>
      <w:r>
        <w:t xml:space="preserve"> </w:t>
      </w:r>
      <w:r w:rsidRPr="006744D2">
        <w:t xml:space="preserve">to develop their own </w:t>
      </w:r>
      <w:r w:rsidR="00BC394B">
        <w:t xml:space="preserve">robust </w:t>
      </w:r>
      <w:r w:rsidRPr="006744D2">
        <w:t>Safeguarding Policy, tailored to their own work and compliant with the</w:t>
      </w:r>
      <w:r>
        <w:t xml:space="preserve"> </w:t>
      </w:r>
      <w:r w:rsidRPr="006744D2">
        <w:t xml:space="preserve">legal needs and societal expectations in this domain in both </w:t>
      </w:r>
      <w:r>
        <w:t>Zambia</w:t>
      </w:r>
      <w:r w:rsidRPr="006744D2">
        <w:t xml:space="preserve"> and Malawi.</w:t>
      </w:r>
    </w:p>
    <w:p w14:paraId="6DF44DAE" w14:textId="3796655E" w:rsidR="00137028" w:rsidRDefault="00137028" w:rsidP="00137028">
      <w:r>
        <w:t>3.</w:t>
      </w:r>
      <w:r w:rsidR="00526151">
        <w:t>10</w:t>
      </w:r>
      <w:r>
        <w:t xml:space="preserve"> </w:t>
      </w:r>
      <w:r w:rsidR="00AE2B20">
        <w:t xml:space="preserve"> </w:t>
      </w:r>
      <w:r>
        <w:t>ZMCP</w:t>
      </w:r>
      <w:r w:rsidRPr="006744D2">
        <w:t xml:space="preserve"> will follow standard practice where a </w:t>
      </w:r>
      <w:r>
        <w:t>volunteer</w:t>
      </w:r>
      <w:r w:rsidRPr="006744D2">
        <w:t xml:space="preserve"> or Board Trustee is implicated in</w:t>
      </w:r>
      <w:r>
        <w:t xml:space="preserve"> </w:t>
      </w:r>
      <w:r w:rsidRPr="006744D2">
        <w:t xml:space="preserve">a safeguarding issue i.e. if a </w:t>
      </w:r>
      <w:r>
        <w:t>volunteer</w:t>
      </w:r>
      <w:r w:rsidRPr="006744D2">
        <w:t xml:space="preserve"> </w:t>
      </w:r>
      <w:r w:rsidR="00E829CF">
        <w:t xml:space="preserve">is </w:t>
      </w:r>
      <w:r w:rsidRPr="006744D2">
        <w:t xml:space="preserve">implicated, the </w:t>
      </w:r>
      <w:r>
        <w:t>Chairperson</w:t>
      </w:r>
      <w:r w:rsidRPr="006744D2">
        <w:t xml:space="preserve"> would lead any investigation; if</w:t>
      </w:r>
      <w:r>
        <w:t xml:space="preserve"> </w:t>
      </w:r>
      <w:r w:rsidRPr="006744D2">
        <w:t xml:space="preserve">the </w:t>
      </w:r>
      <w:r>
        <w:t>Chairperson</w:t>
      </w:r>
      <w:r w:rsidRPr="006744D2">
        <w:t xml:space="preserve"> is involved</w:t>
      </w:r>
      <w:r w:rsidR="00E829CF">
        <w:t>,</w:t>
      </w:r>
      <w:r w:rsidRPr="006744D2">
        <w:t xml:space="preserve"> the </w:t>
      </w:r>
      <w:r>
        <w:t>Trustees</w:t>
      </w:r>
      <w:r w:rsidRPr="006744D2">
        <w:t xml:space="preserve"> would lead and seek neutral advice externally.</w:t>
      </w:r>
    </w:p>
    <w:p w14:paraId="7AD212B3" w14:textId="7B4629DD" w:rsidR="00137028" w:rsidRDefault="00137028" w:rsidP="00137028">
      <w:r>
        <w:t>3.</w:t>
      </w:r>
      <w:r w:rsidR="00526151">
        <w:t>11</w:t>
      </w:r>
      <w:r w:rsidR="00AE2B20">
        <w:t xml:space="preserve"> </w:t>
      </w:r>
      <w:r>
        <w:t>ZMCP</w:t>
      </w:r>
      <w:r w:rsidRPr="006744D2">
        <w:t xml:space="preserve"> expects </w:t>
      </w:r>
      <w:r w:rsidR="00526151">
        <w:t xml:space="preserve">trustees or </w:t>
      </w:r>
      <w:r>
        <w:t xml:space="preserve">volunteers </w:t>
      </w:r>
      <w:r w:rsidRPr="006744D2">
        <w:t>to raise issues, concerns or complaints to the</w:t>
      </w:r>
      <w:r>
        <w:t xml:space="preserve"> Trustees</w:t>
      </w:r>
      <w:r w:rsidRPr="006744D2">
        <w:t xml:space="preserve"> </w:t>
      </w:r>
      <w:r>
        <w:t xml:space="preserve">or Chairperson </w:t>
      </w:r>
      <w:r w:rsidRPr="006744D2">
        <w:t>in the first</w:t>
      </w:r>
      <w:r>
        <w:t xml:space="preserve"> </w:t>
      </w:r>
      <w:r w:rsidRPr="006744D2">
        <w:t xml:space="preserve">instance. These will always be taken seriously and will be escalated as appropriate. </w:t>
      </w:r>
    </w:p>
    <w:p w14:paraId="22FF1B41" w14:textId="7D6849EB" w:rsidR="00137028" w:rsidRDefault="00137028" w:rsidP="00137028">
      <w:r>
        <w:t>3.1</w:t>
      </w:r>
      <w:r w:rsidR="00526151">
        <w:t>2</w:t>
      </w:r>
      <w:r>
        <w:t xml:space="preserve"> ZMCP</w:t>
      </w:r>
      <w:r w:rsidRPr="006744D2">
        <w:t xml:space="preserve"> has a duty to protect </w:t>
      </w:r>
      <w:r>
        <w:t>trustees</w:t>
      </w:r>
      <w:r w:rsidRPr="006744D2">
        <w:t xml:space="preserve"> and volunteers from any detriment as a result of their</w:t>
      </w:r>
      <w:r>
        <w:t xml:space="preserve"> </w:t>
      </w:r>
      <w:r w:rsidRPr="006744D2">
        <w:t>whistleblowing actions. This includes protection of the identity of any person who raises a</w:t>
      </w:r>
      <w:r>
        <w:t xml:space="preserve"> </w:t>
      </w:r>
      <w:r w:rsidRPr="006744D2">
        <w:t>concern.</w:t>
      </w:r>
    </w:p>
    <w:p w14:paraId="500A7295" w14:textId="0CEDE3E1" w:rsidR="00137028" w:rsidRDefault="00137028" w:rsidP="00137028">
      <w:r>
        <w:t>3.1</w:t>
      </w:r>
      <w:r w:rsidR="00526151">
        <w:t>3</w:t>
      </w:r>
      <w:r w:rsidR="00AE2B20">
        <w:t xml:space="preserve"> </w:t>
      </w:r>
      <w:r>
        <w:t>ZMCP</w:t>
      </w:r>
      <w:r w:rsidRPr="006744D2">
        <w:t xml:space="preserve"> is a learning organisation, striving for continual development and encourages all</w:t>
      </w:r>
      <w:r>
        <w:t xml:space="preserve"> </w:t>
      </w:r>
      <w:r w:rsidRPr="006744D2">
        <w:t xml:space="preserve">feedback to this policy and procedures, through the </w:t>
      </w:r>
      <w:r>
        <w:t>Chairperson.</w:t>
      </w:r>
    </w:p>
    <w:p w14:paraId="757E6940" w14:textId="77777777" w:rsidR="0090484F" w:rsidRDefault="0090484F">
      <w:pPr>
        <w:rPr>
          <w:rFonts w:ascii="Calibri"/>
          <w:b/>
          <w:color w:val="000000"/>
          <w:sz w:val="28"/>
        </w:rPr>
      </w:pPr>
      <w:r>
        <w:rPr>
          <w:rFonts w:ascii="Calibri"/>
          <w:b/>
          <w:color w:val="000000"/>
          <w:sz w:val="28"/>
        </w:rPr>
        <w:br w:type="page"/>
      </w:r>
    </w:p>
    <w:p w14:paraId="68A46F3B" w14:textId="3856D036" w:rsidR="00137028" w:rsidRPr="00137028" w:rsidRDefault="00137028" w:rsidP="00137028">
      <w:pPr>
        <w:pStyle w:val="ListParagraph"/>
        <w:widowControl w:val="0"/>
        <w:numPr>
          <w:ilvl w:val="0"/>
          <w:numId w:val="3"/>
        </w:numPr>
        <w:autoSpaceDE w:val="0"/>
        <w:autoSpaceDN w:val="0"/>
        <w:spacing w:before="312" w:after="0" w:line="270" w:lineRule="exact"/>
        <w:rPr>
          <w:rFonts w:ascii="Calibri"/>
          <w:b/>
          <w:color w:val="000000"/>
          <w:sz w:val="28"/>
        </w:rPr>
      </w:pPr>
      <w:r>
        <w:rPr>
          <w:rFonts w:ascii="Calibri"/>
          <w:b/>
          <w:color w:val="000000"/>
          <w:sz w:val="28"/>
        </w:rPr>
        <w:lastRenderedPageBreak/>
        <w:t>S</w:t>
      </w:r>
      <w:r w:rsidRPr="00137028">
        <w:rPr>
          <w:rFonts w:ascii="Calibri"/>
          <w:b/>
          <w:color w:val="000000"/>
          <w:sz w:val="28"/>
        </w:rPr>
        <w:t>afeguarding of children</w:t>
      </w:r>
      <w:r w:rsidR="00526151">
        <w:rPr>
          <w:rFonts w:ascii="Calibri"/>
          <w:b/>
          <w:color w:val="000000"/>
          <w:sz w:val="28"/>
        </w:rPr>
        <w:t>, young people</w:t>
      </w:r>
      <w:r w:rsidRPr="00137028">
        <w:rPr>
          <w:rFonts w:ascii="Calibri"/>
          <w:b/>
          <w:color w:val="000000"/>
          <w:sz w:val="28"/>
        </w:rPr>
        <w:t xml:space="preserve"> and </w:t>
      </w:r>
      <w:r w:rsidR="00526151">
        <w:rPr>
          <w:rFonts w:ascii="Calibri"/>
          <w:b/>
          <w:color w:val="000000"/>
          <w:sz w:val="28"/>
        </w:rPr>
        <w:t xml:space="preserve">vulnerable </w:t>
      </w:r>
      <w:r w:rsidRPr="00137028">
        <w:rPr>
          <w:rFonts w:ascii="Calibri"/>
          <w:b/>
          <w:color w:val="000000"/>
          <w:sz w:val="28"/>
        </w:rPr>
        <w:t>adults</w:t>
      </w:r>
    </w:p>
    <w:p w14:paraId="73ABE8FF" w14:textId="77777777" w:rsidR="00C1003D" w:rsidRDefault="00C1003D" w:rsidP="00137028">
      <w:pPr>
        <w:rPr>
          <w:rFonts w:ascii="Calibri"/>
          <w:b/>
          <w:bCs/>
          <w:color w:val="000000"/>
        </w:rPr>
      </w:pPr>
    </w:p>
    <w:p w14:paraId="0E009464" w14:textId="14509D36" w:rsidR="00137028" w:rsidRPr="00450BCC" w:rsidRDefault="00DA4671" w:rsidP="00137028">
      <w:pPr>
        <w:rPr>
          <w:rFonts w:ascii="Calibri"/>
          <w:b/>
          <w:bCs/>
          <w:color w:val="000000"/>
        </w:rPr>
      </w:pPr>
      <w:r w:rsidRPr="00450BCC">
        <w:rPr>
          <w:rFonts w:ascii="Calibri"/>
          <w:b/>
          <w:bCs/>
          <w:color w:val="000000"/>
        </w:rPr>
        <w:t>4.1</w:t>
      </w:r>
      <w:r w:rsidR="00450BCC" w:rsidRPr="00450BCC">
        <w:rPr>
          <w:rFonts w:ascii="Calibri"/>
          <w:b/>
          <w:bCs/>
          <w:color w:val="000000"/>
        </w:rPr>
        <w:t xml:space="preserve"> Definitions</w:t>
      </w:r>
    </w:p>
    <w:p w14:paraId="2B0E88C7" w14:textId="74F6B3C6" w:rsidR="00AD667C" w:rsidRDefault="00AD667C" w:rsidP="00DA4671">
      <w:r>
        <w:t>ZMCP</w:t>
      </w:r>
      <w:r w:rsidRPr="008362CC">
        <w:t xml:space="preserve"> considers a </w:t>
      </w:r>
      <w:r>
        <w:t xml:space="preserve">CHILD </w:t>
      </w:r>
      <w:r w:rsidR="00866263" w:rsidRPr="008362CC">
        <w:t xml:space="preserve">to be anyone </w:t>
      </w:r>
      <w:r w:rsidR="00866263">
        <w:t xml:space="preserve">under </w:t>
      </w:r>
      <w:r w:rsidR="00866263" w:rsidRPr="008362CC">
        <w:t>the age of 16</w:t>
      </w:r>
      <w:r w:rsidR="00526151">
        <w:t>.</w:t>
      </w:r>
    </w:p>
    <w:p w14:paraId="6BD106F9" w14:textId="1F9B7CC6" w:rsidR="00137028" w:rsidRDefault="00DA4671" w:rsidP="00DA4671">
      <w:r>
        <w:t>ZMCP</w:t>
      </w:r>
      <w:r w:rsidRPr="008362CC">
        <w:t xml:space="preserve"> considers a YOUNG</w:t>
      </w:r>
      <w:r>
        <w:t xml:space="preserve"> </w:t>
      </w:r>
      <w:r w:rsidRPr="008362CC">
        <w:t>PERSON to be anyone between the ages of 16-18 and treats them as adults.</w:t>
      </w:r>
    </w:p>
    <w:p w14:paraId="73FCA740" w14:textId="59F0D913" w:rsidR="00DA4671" w:rsidRPr="008362CC" w:rsidRDefault="00DA4671" w:rsidP="00DA4671">
      <w:r>
        <w:t xml:space="preserve">ZMCP considers </w:t>
      </w:r>
      <w:r w:rsidRPr="008362CC">
        <w:t xml:space="preserve">ADULTs at risk of harm </w:t>
      </w:r>
      <w:r>
        <w:t xml:space="preserve">to be </w:t>
      </w:r>
      <w:r w:rsidRPr="008362CC">
        <w:t>individuals aged 16 years or over, who</w:t>
      </w:r>
      <w:r>
        <w:t xml:space="preserve"> </w:t>
      </w:r>
      <w:r w:rsidRPr="008362CC">
        <w:t>are unable to safeguard themselves, their property, rights or other interests</w:t>
      </w:r>
      <w:r>
        <w:t xml:space="preserve"> from the </w:t>
      </w:r>
      <w:r w:rsidRPr="008362CC">
        <w:t>risk of harm</w:t>
      </w:r>
      <w:r>
        <w:t xml:space="preserve"> b</w:t>
      </w:r>
      <w:r w:rsidRPr="008362CC">
        <w:t>ecause they are affected by disability, mental disorder, illness or physical or mental</w:t>
      </w:r>
      <w:r>
        <w:t xml:space="preserve"> </w:t>
      </w:r>
      <w:r w:rsidRPr="008362CC">
        <w:t>infirmity, are more vulnerable to being harmed than others who are not so affected</w:t>
      </w:r>
      <w:r w:rsidR="00E829CF">
        <w:t>.</w:t>
      </w:r>
    </w:p>
    <w:p w14:paraId="3EA933C4" w14:textId="4FA8F4F1" w:rsidR="00DA4671" w:rsidRDefault="00DA4671" w:rsidP="00DA4671">
      <w:r w:rsidRPr="008362CC">
        <w:t>ABUSE is defined as a form of maltreatment of a child</w:t>
      </w:r>
      <w:r w:rsidR="00154E5B">
        <w:t>, young person</w:t>
      </w:r>
      <w:r w:rsidRPr="008362CC">
        <w:t xml:space="preserve"> or adult.</w:t>
      </w:r>
    </w:p>
    <w:p w14:paraId="679A4DB9" w14:textId="18A87CEE" w:rsidR="00DA4671" w:rsidRPr="00450BCC" w:rsidRDefault="00DA4671" w:rsidP="00DA4671">
      <w:pPr>
        <w:rPr>
          <w:b/>
          <w:bCs/>
        </w:rPr>
      </w:pPr>
      <w:r w:rsidRPr="00450BCC">
        <w:rPr>
          <w:b/>
          <w:bCs/>
        </w:rPr>
        <w:t>4.2</w:t>
      </w:r>
      <w:r w:rsidR="00450BCC" w:rsidRPr="00450BCC">
        <w:rPr>
          <w:b/>
          <w:bCs/>
        </w:rPr>
        <w:t xml:space="preserve"> </w:t>
      </w:r>
      <w:r w:rsidR="00526151">
        <w:rPr>
          <w:b/>
          <w:bCs/>
        </w:rPr>
        <w:t>K</w:t>
      </w:r>
      <w:r w:rsidRPr="00450BCC">
        <w:rPr>
          <w:b/>
          <w:bCs/>
        </w:rPr>
        <w:t>ey personnel are defined below:</w:t>
      </w:r>
    </w:p>
    <w:p w14:paraId="3940A49F" w14:textId="334295D6" w:rsidR="00DA4671" w:rsidRPr="008362CC" w:rsidRDefault="00DA4671" w:rsidP="00DA4671">
      <w:r w:rsidRPr="008362CC">
        <w:t xml:space="preserve">Trustees – Members of the </w:t>
      </w:r>
      <w:r>
        <w:t>ZMCP</w:t>
      </w:r>
      <w:r w:rsidRPr="008362CC">
        <w:t xml:space="preserve"> Board</w:t>
      </w:r>
      <w:r w:rsidR="00526151">
        <w:t xml:space="preserve"> who all have a </w:t>
      </w:r>
      <w:r w:rsidR="00526151" w:rsidRPr="00526151">
        <w:t>responsib</w:t>
      </w:r>
      <w:r w:rsidR="00526151">
        <w:t xml:space="preserve">ility to </w:t>
      </w:r>
      <w:r w:rsidR="00526151" w:rsidRPr="00526151">
        <w:t>review</w:t>
      </w:r>
      <w:r w:rsidR="00526151">
        <w:t xml:space="preserve"> </w:t>
      </w:r>
      <w:r w:rsidR="00526151" w:rsidRPr="00526151">
        <w:t xml:space="preserve">the safeguarding </w:t>
      </w:r>
      <w:r w:rsidR="00526151">
        <w:t xml:space="preserve">policy </w:t>
      </w:r>
      <w:r w:rsidR="00526151" w:rsidRPr="00526151">
        <w:t>and act on safeguarding concerns</w:t>
      </w:r>
      <w:r w:rsidR="00526151">
        <w:t>.</w:t>
      </w:r>
    </w:p>
    <w:p w14:paraId="7FF83323" w14:textId="70B5E7B5" w:rsidR="00DA4671" w:rsidRPr="008362CC" w:rsidRDefault="00DA4671" w:rsidP="00DA4671">
      <w:r w:rsidRPr="008362CC">
        <w:t xml:space="preserve">UK contractor – a business or consultant contracted in the UK working for </w:t>
      </w:r>
      <w:r>
        <w:t>ZMCP</w:t>
      </w:r>
      <w:r w:rsidR="00526151">
        <w:t>.</w:t>
      </w:r>
    </w:p>
    <w:p w14:paraId="68FEEBF6" w14:textId="7C4C6377" w:rsidR="00DA4671" w:rsidRDefault="00DA4671" w:rsidP="00DA4671">
      <w:r w:rsidRPr="008362CC">
        <w:t xml:space="preserve">Volunteer - a volunteer who works under the guidance of </w:t>
      </w:r>
      <w:r>
        <w:t>ZMCP</w:t>
      </w:r>
      <w:r w:rsidRPr="008362CC">
        <w:t xml:space="preserve"> in the UK or overseas on an</w:t>
      </w:r>
      <w:r w:rsidR="00013643">
        <w:t xml:space="preserve"> </w:t>
      </w:r>
      <w:r w:rsidRPr="008362CC">
        <w:t>unpaid basis</w:t>
      </w:r>
      <w:r w:rsidR="00526151">
        <w:t>.</w:t>
      </w:r>
    </w:p>
    <w:p w14:paraId="57FF29AA" w14:textId="0CB4391B" w:rsidR="00DA4671" w:rsidRPr="008362CC" w:rsidRDefault="00DA4671" w:rsidP="00DA4671">
      <w:r w:rsidRPr="008362CC">
        <w:t xml:space="preserve">Partners – organisations which deliver projects funded by or through </w:t>
      </w:r>
      <w:r>
        <w:t>ZMCP</w:t>
      </w:r>
      <w:r w:rsidR="00526151">
        <w:t>.</w:t>
      </w:r>
    </w:p>
    <w:p w14:paraId="36010B68" w14:textId="562D4631" w:rsidR="00DA4671" w:rsidRPr="008362CC" w:rsidRDefault="00DA4671" w:rsidP="00DA4671">
      <w:r w:rsidRPr="008362CC">
        <w:t xml:space="preserve">Child Protection Officer (CPO) </w:t>
      </w:r>
      <w:r w:rsidR="00526151">
        <w:t>–</w:t>
      </w:r>
      <w:r w:rsidRPr="008362CC">
        <w:t xml:space="preserve"> </w:t>
      </w:r>
      <w:r w:rsidR="00526151">
        <w:t>A trustee designated as the Child Protection Officer</w:t>
      </w:r>
      <w:r>
        <w:t>.</w:t>
      </w:r>
    </w:p>
    <w:p w14:paraId="61C8042C" w14:textId="4D34EAF1" w:rsidR="00DA4671" w:rsidRPr="00450BCC" w:rsidRDefault="00DA4671" w:rsidP="00DA4671">
      <w:pPr>
        <w:rPr>
          <w:b/>
          <w:bCs/>
        </w:rPr>
      </w:pPr>
      <w:r w:rsidRPr="00450BCC">
        <w:rPr>
          <w:b/>
          <w:bCs/>
        </w:rPr>
        <w:t>4.3</w:t>
      </w:r>
      <w:r w:rsidR="00450BCC" w:rsidRPr="00450BCC">
        <w:rPr>
          <w:b/>
          <w:bCs/>
        </w:rPr>
        <w:t xml:space="preserve"> </w:t>
      </w:r>
      <w:r w:rsidRPr="00450BCC">
        <w:rPr>
          <w:b/>
          <w:bCs/>
        </w:rPr>
        <w:t>Principles of Child</w:t>
      </w:r>
      <w:r w:rsidR="008E3E1C">
        <w:rPr>
          <w:b/>
          <w:bCs/>
        </w:rPr>
        <w:t>, Young Person</w:t>
      </w:r>
      <w:r w:rsidRPr="00450BCC">
        <w:rPr>
          <w:b/>
          <w:bCs/>
        </w:rPr>
        <w:t xml:space="preserve"> and Vulnerable Adult Protection</w:t>
      </w:r>
    </w:p>
    <w:p w14:paraId="4DC1533A" w14:textId="57D9970A" w:rsidR="00DA4671" w:rsidRPr="008362CC" w:rsidRDefault="00DA4671" w:rsidP="00DA4671">
      <w:r w:rsidRPr="008362CC">
        <w:t>All children</w:t>
      </w:r>
      <w:r w:rsidR="008E3E1C">
        <w:t>, young people</w:t>
      </w:r>
      <w:r w:rsidRPr="008362CC">
        <w:t xml:space="preserve"> and vulnerable adults have equal rights and their welfare is always promoted.</w:t>
      </w:r>
    </w:p>
    <w:p w14:paraId="4E24584D" w14:textId="10D0148C" w:rsidR="00DA4671" w:rsidRPr="008362CC" w:rsidRDefault="00DA4671" w:rsidP="00DA4671">
      <w:r w:rsidRPr="008362CC">
        <w:t>Children</w:t>
      </w:r>
      <w:r w:rsidR="008E3E1C">
        <w:t>, young people</w:t>
      </w:r>
      <w:r w:rsidRPr="008362CC">
        <w:t xml:space="preserve"> and vulnerable adults are protected from any form of sexual, physical, verbal or emotional</w:t>
      </w:r>
      <w:r>
        <w:t xml:space="preserve"> </w:t>
      </w:r>
      <w:r w:rsidRPr="008362CC">
        <w:t>abuse or exploitation</w:t>
      </w:r>
      <w:r w:rsidR="001D3D97">
        <w:t xml:space="preserve"> and their </w:t>
      </w:r>
      <w:r w:rsidRPr="008362CC">
        <w:t>health and safety is always paramount.</w:t>
      </w:r>
    </w:p>
    <w:p w14:paraId="6C0C8BC5" w14:textId="4FE22E59" w:rsidR="00DA4671" w:rsidRPr="008362CC" w:rsidRDefault="00DA4671" w:rsidP="00DA4671">
      <w:r w:rsidRPr="008362CC">
        <w:t>Children</w:t>
      </w:r>
      <w:r w:rsidR="008E3E1C">
        <w:t>, young people</w:t>
      </w:r>
      <w:r w:rsidRPr="008362CC">
        <w:t xml:space="preserve"> and vulnerable adults are empowered to participate freely in decisions which affect their</w:t>
      </w:r>
      <w:r>
        <w:t xml:space="preserve"> </w:t>
      </w:r>
      <w:r w:rsidRPr="008362CC">
        <w:t>lives, recognising the importance of parents, families and other carers in their lives.</w:t>
      </w:r>
    </w:p>
    <w:p w14:paraId="16F8298F" w14:textId="1C0034C7" w:rsidR="00DA4671" w:rsidRPr="008362CC" w:rsidRDefault="00DA4671" w:rsidP="00DA4671">
      <w:r w:rsidRPr="008362CC">
        <w:t>Children</w:t>
      </w:r>
      <w:r w:rsidR="008E3E1C">
        <w:t>, young people</w:t>
      </w:r>
      <w:r w:rsidRPr="008362CC">
        <w:t xml:space="preserve"> and vulnerable adults are treated with respect and valued as individuals and equals with</w:t>
      </w:r>
      <w:r>
        <w:t xml:space="preserve"> </w:t>
      </w:r>
      <w:r w:rsidRPr="008362CC">
        <w:t>respect to the context of their own culture, religion and ethnicity.</w:t>
      </w:r>
    </w:p>
    <w:p w14:paraId="60ED4E15" w14:textId="56CE0823" w:rsidR="00DA4671" w:rsidRPr="008362CC" w:rsidRDefault="00DA4671" w:rsidP="00DA4671">
      <w:r w:rsidRPr="008362CC">
        <w:t>Children</w:t>
      </w:r>
      <w:r w:rsidR="008E3E1C">
        <w:t>, young people</w:t>
      </w:r>
      <w:r w:rsidRPr="008362CC">
        <w:t xml:space="preserve"> and vulnerable adults are empowered to raise and discuss any concerns and are always</w:t>
      </w:r>
      <w:r>
        <w:t xml:space="preserve"> </w:t>
      </w:r>
      <w:r w:rsidRPr="008362CC">
        <w:t>listened to.</w:t>
      </w:r>
    </w:p>
    <w:p w14:paraId="5137712B" w14:textId="5E50DD79" w:rsidR="00DA4671" w:rsidRDefault="00DA4671" w:rsidP="00DA4671">
      <w:r w:rsidRPr="008362CC">
        <w:t>Any allegation of abuse is treated seriously and dealt with appropriately and promptly. Victims and</w:t>
      </w:r>
      <w:r>
        <w:t xml:space="preserve"> </w:t>
      </w:r>
      <w:r w:rsidRPr="008362CC">
        <w:t>other involved parties are supported and perpetrators are held to account.</w:t>
      </w:r>
    </w:p>
    <w:p w14:paraId="1C577D4A" w14:textId="52968032" w:rsidR="00DA4671" w:rsidRDefault="00DA4671" w:rsidP="00DA4671">
      <w:r w:rsidRPr="00CE5D2D">
        <w:t xml:space="preserve">Investigation of any </w:t>
      </w:r>
      <w:r w:rsidR="008E3E1C">
        <w:t xml:space="preserve">safeguarding </w:t>
      </w:r>
      <w:r w:rsidRPr="00CE5D2D">
        <w:t>concern is conducted with reference to</w:t>
      </w:r>
      <w:r>
        <w:t xml:space="preserve"> </w:t>
      </w:r>
      <w:r w:rsidRPr="00CE5D2D">
        <w:t>national laws and employment rights and immediately referred to relevant statutory authorities</w:t>
      </w:r>
      <w:r>
        <w:t xml:space="preserve"> </w:t>
      </w:r>
      <w:r w:rsidRPr="00CE5D2D">
        <w:t>where appropriate</w:t>
      </w:r>
      <w:r>
        <w:t>.</w:t>
      </w:r>
    </w:p>
    <w:p w14:paraId="525F7B5D" w14:textId="43A7F5DD" w:rsidR="00DA4671" w:rsidRPr="00CE5D2D" w:rsidRDefault="00CA2F91" w:rsidP="00DA4671">
      <w:r>
        <w:t>Trustees</w:t>
      </w:r>
      <w:r w:rsidR="00DA4671" w:rsidRPr="00CE5D2D">
        <w:t xml:space="preserve"> and volunteers are recruited, supported and trained with respect to the Safeguarding Policy.</w:t>
      </w:r>
    </w:p>
    <w:p w14:paraId="7248E238" w14:textId="2B6CFF27" w:rsidR="00DA4671" w:rsidRPr="00450BCC" w:rsidRDefault="00DA4671" w:rsidP="00DA4671">
      <w:pPr>
        <w:rPr>
          <w:b/>
          <w:bCs/>
        </w:rPr>
      </w:pPr>
      <w:r w:rsidRPr="00450BCC">
        <w:rPr>
          <w:b/>
          <w:bCs/>
        </w:rPr>
        <w:t>4.4</w:t>
      </w:r>
      <w:r w:rsidR="00450BCC" w:rsidRPr="00450BCC">
        <w:rPr>
          <w:b/>
          <w:bCs/>
        </w:rPr>
        <w:t xml:space="preserve"> </w:t>
      </w:r>
      <w:r w:rsidRPr="00450BCC">
        <w:rPr>
          <w:b/>
          <w:bCs/>
        </w:rPr>
        <w:t xml:space="preserve">Code of Conduct </w:t>
      </w:r>
    </w:p>
    <w:p w14:paraId="711B7720" w14:textId="5B467D52" w:rsidR="00DA4671" w:rsidRPr="00CE5D2D" w:rsidRDefault="00DA4671" w:rsidP="00F74325">
      <w:pPr>
        <w:pStyle w:val="ListParagraph"/>
        <w:ind w:left="360"/>
      </w:pPr>
      <w:r>
        <w:t>ZMCP</w:t>
      </w:r>
      <w:r w:rsidRPr="00CE5D2D">
        <w:t xml:space="preserve"> Trustees, volunteers</w:t>
      </w:r>
      <w:r w:rsidR="008E3E1C">
        <w:t xml:space="preserve"> </w:t>
      </w:r>
      <w:r w:rsidRPr="00CE5D2D">
        <w:t>and other direct representatives:</w:t>
      </w:r>
    </w:p>
    <w:p w14:paraId="23D42F96" w14:textId="3EDCAC16" w:rsidR="00DA4671" w:rsidRPr="00CE5D2D" w:rsidRDefault="00DA4671" w:rsidP="00AE2B20">
      <w:pPr>
        <w:pStyle w:val="ListParagraph"/>
        <w:numPr>
          <w:ilvl w:val="0"/>
          <w:numId w:val="11"/>
        </w:numPr>
      </w:pPr>
      <w:r w:rsidRPr="00CE5D2D">
        <w:t>Never hit or physically abuse a child</w:t>
      </w:r>
      <w:r w:rsidR="008E3E1C">
        <w:t>, young person</w:t>
      </w:r>
      <w:r w:rsidRPr="00CE5D2D">
        <w:t xml:space="preserve"> or vulnerable adult in any way.</w:t>
      </w:r>
    </w:p>
    <w:p w14:paraId="1E32464A" w14:textId="6600D0B9" w:rsidR="00DA4671" w:rsidRPr="00CE5D2D" w:rsidRDefault="00DA4671" w:rsidP="00AE2B20">
      <w:pPr>
        <w:pStyle w:val="ListParagraph"/>
        <w:numPr>
          <w:ilvl w:val="0"/>
          <w:numId w:val="11"/>
        </w:numPr>
      </w:pPr>
      <w:r w:rsidRPr="00CE5D2D">
        <w:t>Never knowingly place a child</w:t>
      </w:r>
      <w:r w:rsidR="008E3E1C">
        <w:t>, young person</w:t>
      </w:r>
      <w:r w:rsidRPr="00CE5D2D">
        <w:t xml:space="preserve"> or vulnerable adult in danger or at risk of abuse.</w:t>
      </w:r>
    </w:p>
    <w:p w14:paraId="09BF5296" w14:textId="6E1869A2" w:rsidR="00DA4671" w:rsidRPr="00CE5D2D" w:rsidRDefault="00DA4671" w:rsidP="00AE2B20">
      <w:pPr>
        <w:pStyle w:val="ListParagraph"/>
        <w:numPr>
          <w:ilvl w:val="0"/>
          <w:numId w:val="11"/>
        </w:numPr>
      </w:pPr>
      <w:r w:rsidRPr="00CE5D2D">
        <w:t>Never have sexual contact or use sexualised language with a child</w:t>
      </w:r>
      <w:r w:rsidR="008E3E1C">
        <w:t>, young person</w:t>
      </w:r>
      <w:r w:rsidRPr="00CE5D2D">
        <w:t xml:space="preserve"> or vulnerable adult.</w:t>
      </w:r>
    </w:p>
    <w:p w14:paraId="221ADFB4" w14:textId="269F1C1B" w:rsidR="001D3D97" w:rsidRPr="001D3D97" w:rsidRDefault="00DA4671" w:rsidP="001D3D97">
      <w:pPr>
        <w:pStyle w:val="ListParagraph"/>
        <w:numPr>
          <w:ilvl w:val="0"/>
          <w:numId w:val="11"/>
        </w:numPr>
      </w:pPr>
      <w:r w:rsidRPr="00CE5D2D">
        <w:t>Never develop personal relationships</w:t>
      </w:r>
      <w:r w:rsidR="001D3D97">
        <w:t xml:space="preserve"> or </w:t>
      </w:r>
      <w:r w:rsidR="001D3D97" w:rsidRPr="001D3D97">
        <w:t>fondle, hold, kiss, hug or touch a child, young person or vulnerable adult inappropriately</w:t>
      </w:r>
      <w:r w:rsidR="001D3D97">
        <w:t>.</w:t>
      </w:r>
    </w:p>
    <w:p w14:paraId="40F77C4E" w14:textId="4A53B475" w:rsidR="00DA4671" w:rsidRPr="00CE5D2D" w:rsidRDefault="00DA4671" w:rsidP="00AE2B20">
      <w:pPr>
        <w:pStyle w:val="ListParagraph"/>
        <w:numPr>
          <w:ilvl w:val="0"/>
          <w:numId w:val="11"/>
        </w:numPr>
      </w:pPr>
      <w:r w:rsidRPr="00CE5D2D">
        <w:lastRenderedPageBreak/>
        <w:t>Never intentionally behave in a way that frightens or intimidates a child</w:t>
      </w:r>
      <w:r w:rsidR="008E3E1C">
        <w:t>, young person</w:t>
      </w:r>
      <w:r w:rsidRPr="00CE5D2D">
        <w:t xml:space="preserve"> or vulnerable adult.</w:t>
      </w:r>
    </w:p>
    <w:p w14:paraId="7168A1F0" w14:textId="7599C1AC" w:rsidR="00DA4671" w:rsidRPr="00CE5D2D" w:rsidRDefault="00DA4671" w:rsidP="00AE2B20">
      <w:pPr>
        <w:pStyle w:val="ListParagraph"/>
        <w:numPr>
          <w:ilvl w:val="0"/>
          <w:numId w:val="11"/>
        </w:numPr>
      </w:pPr>
      <w:r w:rsidRPr="00CE5D2D">
        <w:t>Never do things of a personal nature for a child</w:t>
      </w:r>
      <w:r w:rsidR="008E3E1C">
        <w:t>, young person</w:t>
      </w:r>
      <w:r w:rsidRPr="00CE5D2D">
        <w:t xml:space="preserve"> or vulnerable adult that they can do for themselves.</w:t>
      </w:r>
    </w:p>
    <w:p w14:paraId="561959B7" w14:textId="7AEA832F" w:rsidR="00DA4671" w:rsidRPr="00CE5D2D" w:rsidRDefault="00DA4671" w:rsidP="00AE2B20">
      <w:pPr>
        <w:pStyle w:val="ListParagraph"/>
        <w:numPr>
          <w:ilvl w:val="0"/>
          <w:numId w:val="11"/>
        </w:numPr>
      </w:pPr>
      <w:r w:rsidRPr="00CE5D2D">
        <w:t>Never single out a child</w:t>
      </w:r>
      <w:r w:rsidR="008E3E1C">
        <w:t>, young person</w:t>
      </w:r>
      <w:r w:rsidRPr="00CE5D2D">
        <w:t xml:space="preserve"> or vulnerable adult for special treatment.</w:t>
      </w:r>
    </w:p>
    <w:p w14:paraId="2B726230" w14:textId="1810B630" w:rsidR="00DA4671" w:rsidRDefault="00DA4671" w:rsidP="00AE2B20">
      <w:pPr>
        <w:pStyle w:val="ListParagraph"/>
        <w:numPr>
          <w:ilvl w:val="0"/>
          <w:numId w:val="11"/>
        </w:numPr>
      </w:pPr>
      <w:r w:rsidRPr="00CE5D2D">
        <w:t>Never invite a child</w:t>
      </w:r>
      <w:r w:rsidR="008E3E1C">
        <w:t>, young person</w:t>
      </w:r>
      <w:r w:rsidRPr="00CE5D2D">
        <w:t xml:space="preserve"> or vulnerable adult into their home or arrange to see them outside project</w:t>
      </w:r>
      <w:r>
        <w:t xml:space="preserve"> </w:t>
      </w:r>
      <w:r w:rsidRPr="00CE5D2D">
        <w:t>activities unless authorised by the Child Protection Officer.</w:t>
      </w:r>
    </w:p>
    <w:p w14:paraId="7206EAAC" w14:textId="5239C889" w:rsidR="00DA4671" w:rsidRPr="00CE5D2D" w:rsidRDefault="00DA4671" w:rsidP="00AE2B20">
      <w:pPr>
        <w:pStyle w:val="ListParagraph"/>
        <w:numPr>
          <w:ilvl w:val="0"/>
          <w:numId w:val="11"/>
        </w:numPr>
      </w:pPr>
      <w:r w:rsidRPr="00CE5D2D">
        <w:t>Never stay alone overnight with a child</w:t>
      </w:r>
      <w:r w:rsidR="008E3E1C">
        <w:t>, young person</w:t>
      </w:r>
      <w:r w:rsidRPr="00CE5D2D">
        <w:t xml:space="preserve"> or any vulnerable adult.</w:t>
      </w:r>
    </w:p>
    <w:p w14:paraId="0E65C10C" w14:textId="6C956703" w:rsidR="00DA4671" w:rsidRPr="00CE5D2D" w:rsidRDefault="00DA4671" w:rsidP="00AE2B20">
      <w:pPr>
        <w:pStyle w:val="ListParagraph"/>
        <w:numPr>
          <w:ilvl w:val="0"/>
          <w:numId w:val="11"/>
        </w:numPr>
      </w:pPr>
      <w:r w:rsidRPr="00CE5D2D">
        <w:t>Never take a child</w:t>
      </w:r>
      <w:r w:rsidR="008E3E1C">
        <w:t>, young person</w:t>
      </w:r>
      <w:r w:rsidRPr="00CE5D2D">
        <w:t xml:space="preserve"> or vulnerable adult alone in a car, except in exceptional circumstances.</w:t>
      </w:r>
    </w:p>
    <w:p w14:paraId="042DBE17" w14:textId="3EC82CF8" w:rsidR="00DA4671" w:rsidRDefault="00DA4671" w:rsidP="00AE2B20">
      <w:pPr>
        <w:pStyle w:val="ListParagraph"/>
        <w:numPr>
          <w:ilvl w:val="0"/>
          <w:numId w:val="11"/>
        </w:numPr>
      </w:pPr>
      <w:r w:rsidRPr="00CE5D2D">
        <w:t>Never hire a child</w:t>
      </w:r>
      <w:r w:rsidR="008E3E1C">
        <w:t>, young person</w:t>
      </w:r>
      <w:r w:rsidRPr="00CE5D2D">
        <w:t xml:space="preserve"> or vulnerable adult for any service, or treat in any way which could be deemed</w:t>
      </w:r>
      <w:r>
        <w:t xml:space="preserve"> </w:t>
      </w:r>
      <w:r w:rsidRPr="00CE5D2D">
        <w:t>exploitative.</w:t>
      </w:r>
    </w:p>
    <w:p w14:paraId="1330021C" w14:textId="6E20F034" w:rsidR="00DA4671" w:rsidRPr="00CE5D2D" w:rsidRDefault="00DA4671" w:rsidP="00AE2B20">
      <w:pPr>
        <w:pStyle w:val="ListParagraph"/>
        <w:numPr>
          <w:ilvl w:val="0"/>
          <w:numId w:val="11"/>
        </w:numPr>
      </w:pPr>
      <w:r w:rsidRPr="00CE5D2D">
        <w:t>Never use internet resources such as social networking sites to make inappropriate contact with</w:t>
      </w:r>
      <w:r>
        <w:t xml:space="preserve"> </w:t>
      </w:r>
      <w:r w:rsidRPr="00CE5D2D">
        <w:t>children</w:t>
      </w:r>
      <w:r w:rsidR="008E3E1C">
        <w:t>, young people</w:t>
      </w:r>
      <w:r w:rsidRPr="00CE5D2D">
        <w:t xml:space="preserve"> or vulnerable adults which could lead to or constitute abuse.</w:t>
      </w:r>
    </w:p>
    <w:p w14:paraId="727DF475" w14:textId="30173F7C" w:rsidR="00DA4671" w:rsidRDefault="00DA4671" w:rsidP="00AE2B20">
      <w:pPr>
        <w:pStyle w:val="ListParagraph"/>
        <w:numPr>
          <w:ilvl w:val="0"/>
          <w:numId w:val="11"/>
        </w:numPr>
      </w:pPr>
      <w:r w:rsidRPr="00CE5D2D">
        <w:t>Never use racist, sexist, discriminatory, inappropriate, abusive or offensive language</w:t>
      </w:r>
      <w:r w:rsidR="008E3E1C">
        <w:t xml:space="preserve">. </w:t>
      </w:r>
    </w:p>
    <w:p w14:paraId="078FB4F1" w14:textId="7563B528" w:rsidR="00DA4671" w:rsidRPr="00CE5D2D" w:rsidRDefault="00DA4671" w:rsidP="00AE2B20">
      <w:pPr>
        <w:pStyle w:val="ListParagraph"/>
        <w:numPr>
          <w:ilvl w:val="0"/>
          <w:numId w:val="11"/>
        </w:numPr>
      </w:pPr>
      <w:r w:rsidRPr="00CE5D2D">
        <w:t xml:space="preserve">Never intentionally humiliate or degrade </w:t>
      </w:r>
      <w:r w:rsidR="008E3E1C">
        <w:t>anyone</w:t>
      </w:r>
      <w:r w:rsidRPr="00CE5D2D">
        <w:t>.</w:t>
      </w:r>
    </w:p>
    <w:p w14:paraId="0E5A214A" w14:textId="270546C4" w:rsidR="00DA4671" w:rsidRDefault="00DA4671" w:rsidP="00AE2B20">
      <w:pPr>
        <w:pStyle w:val="ListParagraph"/>
        <w:numPr>
          <w:ilvl w:val="0"/>
          <w:numId w:val="11"/>
        </w:numPr>
      </w:pPr>
      <w:r w:rsidRPr="00CE5D2D">
        <w:t>Never smoke, use illegal drugs, consume or be under the influence of alcohol in the presence of</w:t>
      </w:r>
      <w:r>
        <w:t xml:space="preserve"> </w:t>
      </w:r>
      <w:r w:rsidRPr="00CE5D2D">
        <w:t>children</w:t>
      </w:r>
      <w:r w:rsidR="008E3E1C">
        <w:t>, young people</w:t>
      </w:r>
      <w:r w:rsidRPr="00CE5D2D">
        <w:t xml:space="preserve"> or vulnerable adults.</w:t>
      </w:r>
    </w:p>
    <w:p w14:paraId="233EB232" w14:textId="43144F6C" w:rsidR="00DA4671" w:rsidRPr="00CE5D2D" w:rsidRDefault="00DA4671" w:rsidP="00AE2B20">
      <w:pPr>
        <w:pStyle w:val="ListParagraph"/>
        <w:numPr>
          <w:ilvl w:val="0"/>
          <w:numId w:val="11"/>
        </w:numPr>
      </w:pPr>
      <w:r w:rsidRPr="00CE5D2D">
        <w:t>Always treat children</w:t>
      </w:r>
      <w:r w:rsidR="008E3E1C">
        <w:t>, young people</w:t>
      </w:r>
      <w:r w:rsidRPr="00CE5D2D">
        <w:t xml:space="preserve"> and vulnerable adults with respect.</w:t>
      </w:r>
    </w:p>
    <w:p w14:paraId="3746F3B1" w14:textId="7A6F65F3" w:rsidR="00DA4671" w:rsidRPr="00CE5D2D" w:rsidRDefault="00DA4671" w:rsidP="00AE2B20">
      <w:pPr>
        <w:pStyle w:val="ListParagraph"/>
        <w:numPr>
          <w:ilvl w:val="0"/>
          <w:numId w:val="11"/>
        </w:numPr>
      </w:pPr>
      <w:r w:rsidRPr="00CE5D2D">
        <w:t>Always listen to children</w:t>
      </w:r>
      <w:r w:rsidR="008E3E1C">
        <w:t>, young people</w:t>
      </w:r>
      <w:r w:rsidRPr="00CE5D2D">
        <w:t xml:space="preserve"> and vulnerable adults and their concerns.</w:t>
      </w:r>
    </w:p>
    <w:p w14:paraId="6645DB8A" w14:textId="36E3A73D" w:rsidR="00DA4671" w:rsidRDefault="00DA4671" w:rsidP="00AE2B20">
      <w:pPr>
        <w:pStyle w:val="ListParagraph"/>
        <w:numPr>
          <w:ilvl w:val="0"/>
          <w:numId w:val="11"/>
        </w:numPr>
      </w:pPr>
      <w:r w:rsidRPr="00CE5D2D">
        <w:t>Always use sensitive language when a child</w:t>
      </w:r>
      <w:r w:rsidR="008E3E1C">
        <w:t>, young person</w:t>
      </w:r>
      <w:r w:rsidRPr="00CE5D2D">
        <w:t xml:space="preserve"> or vulnerable adult reveals a serious issue (such as</w:t>
      </w:r>
      <w:r w:rsidR="00450BCC">
        <w:t xml:space="preserve"> </w:t>
      </w:r>
      <w:r w:rsidRPr="00CE5D2D">
        <w:t>abuse or sexual violence).</w:t>
      </w:r>
    </w:p>
    <w:p w14:paraId="54B836BB" w14:textId="1B2F0099" w:rsidR="00450BCC" w:rsidRPr="00CE5D2D" w:rsidRDefault="00450BCC" w:rsidP="00AE2B20">
      <w:pPr>
        <w:pStyle w:val="ListParagraph"/>
        <w:numPr>
          <w:ilvl w:val="0"/>
          <w:numId w:val="11"/>
        </w:numPr>
      </w:pPr>
      <w:r w:rsidRPr="00CE5D2D">
        <w:t>Always be accompanied by another adult when in the presence of children</w:t>
      </w:r>
      <w:r w:rsidR="008E3E1C">
        <w:t>, young people</w:t>
      </w:r>
      <w:r w:rsidRPr="00CE5D2D">
        <w:t xml:space="preserve"> and vulnerable adults.</w:t>
      </w:r>
    </w:p>
    <w:p w14:paraId="573976A3" w14:textId="0FEC20F4" w:rsidR="00450BCC" w:rsidRPr="00CE5D2D" w:rsidRDefault="00450BCC" w:rsidP="00AE2B20">
      <w:pPr>
        <w:pStyle w:val="ListParagraph"/>
        <w:numPr>
          <w:ilvl w:val="0"/>
          <w:numId w:val="11"/>
        </w:numPr>
      </w:pPr>
      <w:r w:rsidRPr="00CE5D2D">
        <w:t>Always deal with any allegations or concerns relating to abuse immediately and appropriately in</w:t>
      </w:r>
      <w:r>
        <w:t xml:space="preserve"> </w:t>
      </w:r>
      <w:r w:rsidRPr="00CE5D2D">
        <w:t xml:space="preserve">accordance with </w:t>
      </w:r>
      <w:r>
        <w:t xml:space="preserve">prevailing </w:t>
      </w:r>
      <w:r w:rsidRPr="00CE5D2D">
        <w:t>Child and Vulnerable Adult Protection Procedures.</w:t>
      </w:r>
    </w:p>
    <w:p w14:paraId="74258752" w14:textId="081704E1" w:rsidR="00450BCC" w:rsidRPr="00CE5D2D" w:rsidRDefault="00450BCC" w:rsidP="00AE2B20">
      <w:pPr>
        <w:pStyle w:val="ListParagraph"/>
        <w:numPr>
          <w:ilvl w:val="0"/>
          <w:numId w:val="11"/>
        </w:numPr>
      </w:pPr>
      <w:r w:rsidRPr="00CE5D2D">
        <w:t>Always be aware of the health and safety of children</w:t>
      </w:r>
      <w:r w:rsidR="008E3E1C">
        <w:t>, young people</w:t>
      </w:r>
      <w:r w:rsidRPr="00CE5D2D">
        <w:t xml:space="preserve"> and vulnerable adults and ensure that they</w:t>
      </w:r>
      <w:r>
        <w:t xml:space="preserve"> </w:t>
      </w:r>
      <w:r w:rsidRPr="00CE5D2D">
        <w:t>are protected from harm when they are in our care.</w:t>
      </w:r>
    </w:p>
    <w:p w14:paraId="537164FC" w14:textId="1750FFBC" w:rsidR="00450BCC" w:rsidRPr="00CE5D2D" w:rsidRDefault="00450BCC" w:rsidP="00AE2B20">
      <w:pPr>
        <w:pStyle w:val="ListParagraph"/>
        <w:numPr>
          <w:ilvl w:val="0"/>
          <w:numId w:val="11"/>
        </w:numPr>
      </w:pPr>
      <w:r w:rsidRPr="00CE5D2D">
        <w:t>Always respect the rights of children</w:t>
      </w:r>
      <w:r w:rsidR="008E3E1C">
        <w:t>, young people</w:t>
      </w:r>
      <w:r w:rsidRPr="00CE5D2D">
        <w:t xml:space="preserve"> and vulnerable adults and empower them to be aware of and</w:t>
      </w:r>
      <w:r>
        <w:t xml:space="preserve"> </w:t>
      </w:r>
      <w:r w:rsidRPr="00CE5D2D">
        <w:t>act upon their rights.</w:t>
      </w:r>
    </w:p>
    <w:p w14:paraId="58714013" w14:textId="4EA5BD9E" w:rsidR="00450BCC" w:rsidRDefault="00450BCC" w:rsidP="00AE2B20">
      <w:pPr>
        <w:pStyle w:val="ListParagraph"/>
        <w:numPr>
          <w:ilvl w:val="0"/>
          <w:numId w:val="11"/>
        </w:numPr>
      </w:pPr>
      <w:r w:rsidRPr="00CE5D2D">
        <w:t>Always challenge the mistreatment of children</w:t>
      </w:r>
      <w:r w:rsidR="008E3E1C">
        <w:t>, young people</w:t>
      </w:r>
      <w:r w:rsidRPr="00CE5D2D">
        <w:t xml:space="preserve"> and vulnerable adults and report any suspicions or</w:t>
      </w:r>
      <w:r>
        <w:t xml:space="preserve"> </w:t>
      </w:r>
      <w:r w:rsidRPr="00CE5D2D">
        <w:t>allegations that may breach the safeguarding policy.</w:t>
      </w:r>
    </w:p>
    <w:p w14:paraId="50236987" w14:textId="342EABB6" w:rsidR="00450BCC" w:rsidRDefault="00450BCC" w:rsidP="00AE2B20">
      <w:pPr>
        <w:pStyle w:val="ListParagraph"/>
        <w:numPr>
          <w:ilvl w:val="0"/>
          <w:numId w:val="11"/>
        </w:numPr>
      </w:pPr>
      <w:r w:rsidRPr="00CE5D2D">
        <w:t>Always ensure that images of children</w:t>
      </w:r>
      <w:r w:rsidR="008E3E1C">
        <w:t>, young people</w:t>
      </w:r>
      <w:r w:rsidRPr="00CE5D2D">
        <w:t xml:space="preserve"> and vulnerable adults are respectful and obtain permission</w:t>
      </w:r>
      <w:r>
        <w:t xml:space="preserve"> </w:t>
      </w:r>
      <w:r w:rsidRPr="00CE5D2D">
        <w:t xml:space="preserve">from a child, </w:t>
      </w:r>
      <w:r w:rsidR="008E3E1C">
        <w:t xml:space="preserve">young person or </w:t>
      </w:r>
      <w:r w:rsidRPr="00CE5D2D">
        <w:t>vulnerable adult and/or their parent/guardian or carer before using their image</w:t>
      </w:r>
      <w:r>
        <w:t xml:space="preserve"> </w:t>
      </w:r>
      <w:r w:rsidRPr="00CE5D2D">
        <w:t>(ideally before the image is taken). This applies to images taken in UK or overseas.</w:t>
      </w:r>
    </w:p>
    <w:p w14:paraId="618FA09F" w14:textId="77777777" w:rsidR="00013643" w:rsidRDefault="00013643" w:rsidP="00450BCC">
      <w:pPr>
        <w:rPr>
          <w:b/>
          <w:bCs/>
        </w:rPr>
      </w:pPr>
    </w:p>
    <w:p w14:paraId="57F19ECD" w14:textId="1990C2D8" w:rsidR="00450BCC" w:rsidRPr="00450BCC" w:rsidRDefault="00450BCC" w:rsidP="00450BCC">
      <w:pPr>
        <w:rPr>
          <w:b/>
          <w:bCs/>
        </w:rPr>
      </w:pPr>
      <w:r w:rsidRPr="00450BCC">
        <w:rPr>
          <w:b/>
          <w:bCs/>
        </w:rPr>
        <w:t>4.5 Awareness raising and training:</w:t>
      </w:r>
    </w:p>
    <w:p w14:paraId="44A8A791" w14:textId="5C54BECB" w:rsidR="00450BCC" w:rsidRDefault="00450BCC" w:rsidP="00450BCC">
      <w:r w:rsidRPr="007209E3">
        <w:t xml:space="preserve">4.5.1 The </w:t>
      </w:r>
      <w:r>
        <w:t>ZMCP</w:t>
      </w:r>
      <w:r w:rsidRPr="007209E3">
        <w:t xml:space="preserve"> Safeguarding Policy is freely available to all </w:t>
      </w:r>
      <w:r>
        <w:t>ZMCP</w:t>
      </w:r>
      <w:r w:rsidRPr="007209E3">
        <w:t xml:space="preserve"> Trustees, volunteers, partners and</w:t>
      </w:r>
      <w:r>
        <w:t xml:space="preserve"> </w:t>
      </w:r>
      <w:r w:rsidRPr="007209E3">
        <w:t>other representatives. The Safeguarding Policy is regularly referenced in appropriate documents.</w:t>
      </w:r>
    </w:p>
    <w:p w14:paraId="33D6EAAB" w14:textId="3ACE4E5C" w:rsidR="00450BCC" w:rsidRPr="007209E3" w:rsidRDefault="00450BCC" w:rsidP="00450BCC">
      <w:r w:rsidRPr="007209E3">
        <w:t xml:space="preserve">4.5.2 All Trustees are required to have read, and </w:t>
      </w:r>
      <w:r w:rsidR="00F74325">
        <w:t xml:space="preserve">confirmed their </w:t>
      </w:r>
      <w:r w:rsidRPr="007209E3">
        <w:t>acceptance of the Safeguarding</w:t>
      </w:r>
      <w:r>
        <w:t xml:space="preserve"> </w:t>
      </w:r>
      <w:r w:rsidRPr="007209E3">
        <w:t xml:space="preserve">Policy within two months of appointment. </w:t>
      </w:r>
      <w:r w:rsidR="008E3E1C">
        <w:t xml:space="preserve">The </w:t>
      </w:r>
      <w:r>
        <w:t>ZMCP</w:t>
      </w:r>
      <w:r w:rsidRPr="007209E3">
        <w:t xml:space="preserve"> CPO</w:t>
      </w:r>
      <w:r w:rsidR="008E3E1C">
        <w:t xml:space="preserve"> is </w:t>
      </w:r>
      <w:r w:rsidRPr="007209E3">
        <w:t>required to undertake safeguarding</w:t>
      </w:r>
      <w:r>
        <w:t xml:space="preserve"> </w:t>
      </w:r>
      <w:r w:rsidRPr="007209E3">
        <w:t xml:space="preserve">training within two months of starting </w:t>
      </w:r>
      <w:r>
        <w:t>their position</w:t>
      </w:r>
      <w:r w:rsidRPr="007209E3">
        <w:t xml:space="preserve"> with</w:t>
      </w:r>
      <w:r>
        <w:t>in</w:t>
      </w:r>
      <w:r w:rsidRPr="007209E3">
        <w:t xml:space="preserve"> </w:t>
      </w:r>
      <w:r>
        <w:t>ZMCP</w:t>
      </w:r>
      <w:r w:rsidRPr="007209E3">
        <w:t xml:space="preserve">. </w:t>
      </w:r>
      <w:r>
        <w:t>The ZMCP Chairperson is</w:t>
      </w:r>
      <w:r w:rsidRPr="007209E3">
        <w:t xml:space="preserve"> responsible for</w:t>
      </w:r>
      <w:r>
        <w:t xml:space="preserve"> </w:t>
      </w:r>
      <w:r w:rsidRPr="007209E3">
        <w:t>ensuring that the</w:t>
      </w:r>
      <w:r>
        <w:t xml:space="preserve"> CPO</w:t>
      </w:r>
      <w:r w:rsidR="008E3E1C">
        <w:t xml:space="preserve"> has </w:t>
      </w:r>
      <w:r w:rsidRPr="007209E3">
        <w:t>participated in Safeguarding training and can show an understanding of the</w:t>
      </w:r>
      <w:r>
        <w:t xml:space="preserve"> </w:t>
      </w:r>
      <w:r w:rsidRPr="007209E3">
        <w:t>Policy and its implications.</w:t>
      </w:r>
    </w:p>
    <w:p w14:paraId="22BA1FE3" w14:textId="77777777" w:rsidR="00CB3190" w:rsidRDefault="00450BCC" w:rsidP="00450BCC">
      <w:r w:rsidRPr="007209E3">
        <w:t>4.5.</w:t>
      </w:r>
      <w:r w:rsidR="00C1003D">
        <w:t>3</w:t>
      </w:r>
      <w:r w:rsidRPr="007209E3">
        <w:t xml:space="preserve"> All new and existing Trustees and volunteers are required to follow the </w:t>
      </w:r>
      <w:r>
        <w:t xml:space="preserve">ZMCP </w:t>
      </w:r>
      <w:r w:rsidRPr="007209E3">
        <w:t xml:space="preserve">Code of Conduct (as in Section </w:t>
      </w:r>
      <w:r>
        <w:t>4</w:t>
      </w:r>
      <w:r w:rsidRPr="007209E3">
        <w:t>.4 above)</w:t>
      </w:r>
      <w:r w:rsidR="00E03D1E">
        <w:t xml:space="preserve">. </w:t>
      </w:r>
    </w:p>
    <w:p w14:paraId="4242793C" w14:textId="1842859D" w:rsidR="00450BCC" w:rsidRDefault="00CB3190" w:rsidP="00450BCC">
      <w:r>
        <w:t xml:space="preserve">4.5.4 </w:t>
      </w:r>
      <w:r w:rsidR="00E03D1E">
        <w:t>E</w:t>
      </w:r>
      <w:r w:rsidR="00145604">
        <w:t>very two years</w:t>
      </w:r>
      <w:r>
        <w:t xml:space="preserve"> </w:t>
      </w:r>
      <w:r w:rsidR="00783CB5">
        <w:t>Trustees are to f</w:t>
      </w:r>
      <w:r w:rsidR="00675FB3">
        <w:t xml:space="preserve">ormally </w:t>
      </w:r>
      <w:r>
        <w:t xml:space="preserve">review and </w:t>
      </w:r>
      <w:r w:rsidR="00675FB3">
        <w:t>agree</w:t>
      </w:r>
      <w:r w:rsidR="00031315">
        <w:t xml:space="preserve"> </w:t>
      </w:r>
      <w:r>
        <w:t xml:space="preserve">to </w:t>
      </w:r>
      <w:r w:rsidR="00450BCC" w:rsidRPr="007209E3">
        <w:t xml:space="preserve">the </w:t>
      </w:r>
      <w:r>
        <w:t xml:space="preserve">latest </w:t>
      </w:r>
      <w:r w:rsidR="00450BCC">
        <w:t xml:space="preserve">ZMCP </w:t>
      </w:r>
      <w:r w:rsidR="00450BCC" w:rsidRPr="007209E3">
        <w:t>Safeguarding Policy</w:t>
      </w:r>
      <w:r w:rsidR="00145604">
        <w:t>.</w:t>
      </w:r>
    </w:p>
    <w:p w14:paraId="065E34B8" w14:textId="77777777" w:rsidR="00C617D4" w:rsidRDefault="00450BCC" w:rsidP="00450BCC">
      <w:r w:rsidRPr="007209E3">
        <w:lastRenderedPageBreak/>
        <w:t>4.5</w:t>
      </w:r>
      <w:r w:rsidR="00C848AF">
        <w:t>.5</w:t>
      </w:r>
      <w:r w:rsidRPr="007209E3">
        <w:t xml:space="preserve"> Child</w:t>
      </w:r>
      <w:r w:rsidR="00C1003D">
        <w:t>, young person</w:t>
      </w:r>
      <w:r w:rsidRPr="007209E3">
        <w:t xml:space="preserve"> and vulnerable adult protection issues, including health and safety issues, are always</w:t>
      </w:r>
      <w:r>
        <w:t xml:space="preserve"> </w:t>
      </w:r>
      <w:r w:rsidRPr="007209E3">
        <w:t xml:space="preserve">considered in relation to any </w:t>
      </w:r>
      <w:r>
        <w:t>ZMCP</w:t>
      </w:r>
      <w:r w:rsidRPr="007209E3">
        <w:t xml:space="preserve"> event or visit.</w:t>
      </w:r>
      <w:r w:rsidR="00AC5F38">
        <w:t xml:space="preserve"> </w:t>
      </w:r>
    </w:p>
    <w:p w14:paraId="20B0DD12" w14:textId="236E910C" w:rsidR="00450BCC" w:rsidRPr="007209E3" w:rsidRDefault="009A1434" w:rsidP="00450BCC">
      <w:r>
        <w:t xml:space="preserve">4.5.6 </w:t>
      </w:r>
      <w:r w:rsidR="0039469B">
        <w:t xml:space="preserve">Recruitment of new Trustees and volunteers is </w:t>
      </w:r>
      <w:r w:rsidR="00C617D4">
        <w:t>only carried out with unanimous agreement by all Trustees.</w:t>
      </w:r>
    </w:p>
    <w:p w14:paraId="05A39BFD" w14:textId="2BF72D50" w:rsidR="00450BCC" w:rsidRPr="00450BCC" w:rsidRDefault="00450BCC" w:rsidP="00450BCC">
      <w:pPr>
        <w:rPr>
          <w:b/>
          <w:bCs/>
        </w:rPr>
      </w:pPr>
      <w:r w:rsidRPr="00450BCC">
        <w:rPr>
          <w:b/>
          <w:bCs/>
        </w:rPr>
        <w:t>4.6 Prevention Measures</w:t>
      </w:r>
    </w:p>
    <w:p w14:paraId="5C04A733" w14:textId="0BCF0ECD" w:rsidR="00A17835" w:rsidRDefault="00A17835" w:rsidP="00A17835">
      <w:r w:rsidRPr="003059B3">
        <w:t>4.6.</w:t>
      </w:r>
      <w:r w:rsidR="00C1003D">
        <w:t>1</w:t>
      </w:r>
      <w:r w:rsidRPr="003059B3">
        <w:t xml:space="preserve"> </w:t>
      </w:r>
      <w:r>
        <w:t>ZMCP</w:t>
      </w:r>
      <w:r w:rsidRPr="003059B3">
        <w:t xml:space="preserve"> </w:t>
      </w:r>
      <w:r>
        <w:t>Trustees</w:t>
      </w:r>
      <w:r w:rsidRPr="003059B3">
        <w:t xml:space="preserve"> and volunteers will always endeavour to ensure that another responsible adult or teacher is</w:t>
      </w:r>
      <w:r>
        <w:t xml:space="preserve"> </w:t>
      </w:r>
      <w:r w:rsidRPr="003059B3">
        <w:t xml:space="preserve">present when working with children. </w:t>
      </w:r>
      <w:r>
        <w:t>ZMCP</w:t>
      </w:r>
      <w:r w:rsidRPr="003059B3">
        <w:t xml:space="preserve"> </w:t>
      </w:r>
      <w:r w:rsidR="001A739A">
        <w:t xml:space="preserve">trustees </w:t>
      </w:r>
      <w:r w:rsidRPr="003059B3">
        <w:t>and volunteers must minimise the likelihood of situations</w:t>
      </w:r>
      <w:r>
        <w:t xml:space="preserve"> </w:t>
      </w:r>
      <w:r w:rsidRPr="003059B3">
        <w:t>occurring in which they are lone adults working with one or more children.</w:t>
      </w:r>
    </w:p>
    <w:p w14:paraId="797B28D9" w14:textId="1B524C95" w:rsidR="00A17835" w:rsidRPr="003059B3" w:rsidRDefault="00A17835" w:rsidP="00A17835">
      <w:r w:rsidRPr="003059B3">
        <w:t>4.6.</w:t>
      </w:r>
      <w:r w:rsidR="00C1003D">
        <w:t>2</w:t>
      </w:r>
      <w:r w:rsidRPr="003059B3">
        <w:t xml:space="preserve"> All children </w:t>
      </w:r>
      <w:r w:rsidR="00C1003D">
        <w:t xml:space="preserve">working as volunteers </w:t>
      </w:r>
      <w:r w:rsidRPr="003059B3">
        <w:t>are supervised by their legal guardian or by a responsible adult nominated by their legal</w:t>
      </w:r>
      <w:r>
        <w:t xml:space="preserve"> </w:t>
      </w:r>
      <w:r w:rsidRPr="003059B3">
        <w:t xml:space="preserve">guardian whilst undertaking voluntary work for the </w:t>
      </w:r>
      <w:r>
        <w:t>ZMCP</w:t>
      </w:r>
      <w:r w:rsidRPr="003059B3">
        <w:t>. Adults do not supervise more than six children</w:t>
      </w:r>
      <w:r>
        <w:t xml:space="preserve"> </w:t>
      </w:r>
      <w:r w:rsidRPr="003059B3">
        <w:t>each.</w:t>
      </w:r>
    </w:p>
    <w:p w14:paraId="468A5687" w14:textId="67F8C942" w:rsidR="00A17835" w:rsidRPr="003059B3" w:rsidRDefault="00A17835" w:rsidP="00A17835">
      <w:r w:rsidRPr="003059B3">
        <w:t>4.6.</w:t>
      </w:r>
      <w:r w:rsidR="00C1003D">
        <w:t>3</w:t>
      </w:r>
      <w:r w:rsidRPr="003059B3">
        <w:t xml:space="preserve"> </w:t>
      </w:r>
      <w:r>
        <w:t>ZMCP</w:t>
      </w:r>
      <w:r w:rsidRPr="003059B3">
        <w:t xml:space="preserve"> </w:t>
      </w:r>
      <w:r w:rsidR="00E63E4C">
        <w:t xml:space="preserve">trustees </w:t>
      </w:r>
      <w:r w:rsidRPr="003059B3">
        <w:t>or volunteers working with groups of children</w:t>
      </w:r>
      <w:r w:rsidR="00E63E4C">
        <w:t xml:space="preserve"> </w:t>
      </w:r>
      <w:r w:rsidRPr="003059B3">
        <w:t>who are</w:t>
      </w:r>
      <w:r>
        <w:t xml:space="preserve"> </w:t>
      </w:r>
      <w:r w:rsidRPr="003059B3">
        <w:t xml:space="preserve">volunteering for </w:t>
      </w:r>
      <w:r>
        <w:t>ZMCP</w:t>
      </w:r>
      <w:r w:rsidRPr="003059B3">
        <w:t>, ensure that school or relevant group leaders have obtained the necessary</w:t>
      </w:r>
      <w:r>
        <w:t xml:space="preserve"> </w:t>
      </w:r>
      <w:r w:rsidRPr="003059B3">
        <w:t xml:space="preserve">permission from parents or guardians. Responsibility for these children remains with the school or </w:t>
      </w:r>
      <w:r>
        <w:t xml:space="preserve"> </w:t>
      </w:r>
      <w:r w:rsidRPr="003059B3">
        <w:t>group.</w:t>
      </w:r>
    </w:p>
    <w:p w14:paraId="2F3A3DE9" w14:textId="104118AC" w:rsidR="00A17835" w:rsidRPr="00A17835" w:rsidRDefault="00A17835" w:rsidP="00C1003D">
      <w:pPr>
        <w:pStyle w:val="ListParagraph"/>
        <w:widowControl w:val="0"/>
        <w:numPr>
          <w:ilvl w:val="0"/>
          <w:numId w:val="3"/>
        </w:numPr>
        <w:autoSpaceDE w:val="0"/>
        <w:autoSpaceDN w:val="0"/>
        <w:spacing w:before="312" w:after="0" w:line="270" w:lineRule="exact"/>
        <w:rPr>
          <w:rFonts w:ascii="Calibri"/>
          <w:b/>
          <w:color w:val="000000"/>
          <w:sz w:val="28"/>
        </w:rPr>
      </w:pPr>
      <w:r w:rsidRPr="00A17835">
        <w:rPr>
          <w:rFonts w:ascii="Calibri"/>
          <w:b/>
          <w:color w:val="000000"/>
          <w:sz w:val="28"/>
        </w:rPr>
        <w:t>Safeguarding procedures</w:t>
      </w:r>
    </w:p>
    <w:p w14:paraId="6B09189A" w14:textId="77777777" w:rsidR="00A17835" w:rsidRDefault="00A17835" w:rsidP="00A17835"/>
    <w:p w14:paraId="0945C7DB" w14:textId="6BD3A70D" w:rsidR="00A17835" w:rsidRPr="003059B3" w:rsidRDefault="00A17835" w:rsidP="00A17835">
      <w:r w:rsidRPr="003059B3">
        <w:t xml:space="preserve">5.1 </w:t>
      </w:r>
      <w:r>
        <w:t>ZMCP</w:t>
      </w:r>
      <w:r w:rsidRPr="003059B3">
        <w:t xml:space="preserve"> </w:t>
      </w:r>
      <w:r>
        <w:t>Trustees</w:t>
      </w:r>
      <w:r w:rsidRPr="003059B3">
        <w:t xml:space="preserve"> and volunteers will respond sensitively to any safeguarding issue that they witness or is</w:t>
      </w:r>
      <w:r>
        <w:t xml:space="preserve"> </w:t>
      </w:r>
      <w:r w:rsidRPr="003059B3">
        <w:t xml:space="preserve">disclosed to them and treat the issue confidentially. If a disclosure of abuse is made, </w:t>
      </w:r>
      <w:r>
        <w:t xml:space="preserve">ZMCP Trustees </w:t>
      </w:r>
      <w:r w:rsidRPr="003059B3">
        <w:t>and</w:t>
      </w:r>
      <w:r>
        <w:t xml:space="preserve"> </w:t>
      </w:r>
      <w:r w:rsidRPr="003059B3">
        <w:t>volunteers should:</w:t>
      </w:r>
    </w:p>
    <w:p w14:paraId="3EEB7B44" w14:textId="77777777" w:rsidR="009B68E4" w:rsidRDefault="00CC2980" w:rsidP="005D43E5">
      <w:pPr>
        <w:pStyle w:val="ListParagraph"/>
        <w:numPr>
          <w:ilvl w:val="0"/>
          <w:numId w:val="4"/>
        </w:numPr>
      </w:pPr>
      <w:r>
        <w:t>fi</w:t>
      </w:r>
      <w:r w:rsidR="00CD0A76">
        <w:t xml:space="preserve">nd </w:t>
      </w:r>
      <w:r w:rsidR="008F3970">
        <w:t>a quiet place, where the individual feels comfortable</w:t>
      </w:r>
      <w:r w:rsidR="009B68E4">
        <w:t>, to listen to the individual,</w:t>
      </w:r>
    </w:p>
    <w:p w14:paraId="6261B50A" w14:textId="4CADB452" w:rsidR="00A17835" w:rsidRPr="003059B3" w:rsidRDefault="00A17835" w:rsidP="005D43E5">
      <w:pPr>
        <w:pStyle w:val="ListParagraph"/>
        <w:numPr>
          <w:ilvl w:val="0"/>
          <w:numId w:val="4"/>
        </w:numPr>
      </w:pPr>
      <w:r w:rsidRPr="003059B3">
        <w:t>stay calm,</w:t>
      </w:r>
      <w:r w:rsidR="00C1003D">
        <w:t xml:space="preserve"> </w:t>
      </w:r>
      <w:r w:rsidRPr="003059B3">
        <w:t>listen carefully and take the allegation seriously,</w:t>
      </w:r>
    </w:p>
    <w:p w14:paraId="596B3AB1" w14:textId="77777777" w:rsidR="00A17835" w:rsidRPr="003059B3" w:rsidRDefault="00A17835" w:rsidP="005D43E5">
      <w:pPr>
        <w:pStyle w:val="ListParagraph"/>
        <w:numPr>
          <w:ilvl w:val="0"/>
          <w:numId w:val="4"/>
        </w:numPr>
      </w:pPr>
      <w:r w:rsidRPr="003059B3">
        <w:t>not promise to keep it secret but explain that they need to tell someone else,</w:t>
      </w:r>
    </w:p>
    <w:p w14:paraId="750487DC" w14:textId="4F9DF23C" w:rsidR="00A17835" w:rsidRPr="003059B3" w:rsidRDefault="00A17835" w:rsidP="005D43E5">
      <w:pPr>
        <w:pStyle w:val="ListParagraph"/>
        <w:numPr>
          <w:ilvl w:val="0"/>
          <w:numId w:val="4"/>
        </w:numPr>
      </w:pPr>
      <w:r w:rsidRPr="003059B3">
        <w:t>stress that the individual was right to tell them, that they have taken it seriously</w:t>
      </w:r>
      <w:r w:rsidR="004E3B15">
        <w:t>,</w:t>
      </w:r>
      <w:r w:rsidRPr="003059B3">
        <w:t xml:space="preserve"> and that they</w:t>
      </w:r>
      <w:r w:rsidR="00C1003D">
        <w:t xml:space="preserve"> </w:t>
      </w:r>
      <w:r w:rsidRPr="003059B3">
        <w:t>have understood what they have been told,</w:t>
      </w:r>
    </w:p>
    <w:p w14:paraId="2BE8EA9E" w14:textId="4882B3C6" w:rsidR="008B26AD" w:rsidRDefault="00A17835" w:rsidP="005D43E5">
      <w:pPr>
        <w:pStyle w:val="ListParagraph"/>
        <w:numPr>
          <w:ilvl w:val="0"/>
          <w:numId w:val="4"/>
        </w:numPr>
      </w:pPr>
      <w:r w:rsidRPr="003059B3">
        <w:t>only ask questions for clarity and not ask for explicit details</w:t>
      </w:r>
      <w:r w:rsidR="004C60A7">
        <w:t xml:space="preserve"> nor</w:t>
      </w:r>
      <w:r w:rsidR="00712537">
        <w:t xml:space="preserve"> ask leading questions</w:t>
      </w:r>
      <w:r w:rsidR="008B26AD">
        <w:t>,</w:t>
      </w:r>
    </w:p>
    <w:p w14:paraId="3FCF6998" w14:textId="49C5A38E" w:rsidR="00A17835" w:rsidRPr="003059B3" w:rsidRDefault="008B26AD" w:rsidP="005D43E5">
      <w:pPr>
        <w:pStyle w:val="ListParagraph"/>
        <w:numPr>
          <w:ilvl w:val="0"/>
          <w:numId w:val="4"/>
        </w:numPr>
      </w:pPr>
      <w:r>
        <w:t>t</w:t>
      </w:r>
      <w:r w:rsidR="00A17835">
        <w:t xml:space="preserve">ake notes after the disclosure using the voice of the </w:t>
      </w:r>
      <w:r w:rsidR="005D43E5">
        <w:t>disclosing party,</w:t>
      </w:r>
    </w:p>
    <w:p w14:paraId="401EA192" w14:textId="77777777" w:rsidR="00A17835" w:rsidRDefault="00A17835" w:rsidP="005D43E5">
      <w:pPr>
        <w:pStyle w:val="ListParagraph"/>
        <w:numPr>
          <w:ilvl w:val="0"/>
          <w:numId w:val="4"/>
        </w:numPr>
      </w:pPr>
      <w:r w:rsidRPr="003059B3">
        <w:t>reassure the individual that they will take steps to help them and tell them what will happen next.</w:t>
      </w:r>
    </w:p>
    <w:p w14:paraId="6AB4977E" w14:textId="5FD8F0BD" w:rsidR="005D43E5" w:rsidRPr="003059B3" w:rsidRDefault="005D43E5" w:rsidP="005D43E5">
      <w:r w:rsidRPr="003059B3">
        <w:t xml:space="preserve">5.2 Any </w:t>
      </w:r>
      <w:r>
        <w:t>ZMCP</w:t>
      </w:r>
      <w:r w:rsidRPr="003059B3">
        <w:t xml:space="preserve"> </w:t>
      </w:r>
      <w:r>
        <w:t xml:space="preserve">Trustee or Volunteer </w:t>
      </w:r>
      <w:r w:rsidRPr="003059B3">
        <w:t>who witnesses or is informed of any potential breach of the Safeguarding Code</w:t>
      </w:r>
      <w:r>
        <w:t xml:space="preserve"> </w:t>
      </w:r>
      <w:r w:rsidRPr="003059B3">
        <w:t xml:space="preserve">of Conduct must </w:t>
      </w:r>
      <w:r>
        <w:t xml:space="preserve">report the concern to the </w:t>
      </w:r>
      <w:r w:rsidRPr="003059B3">
        <w:t>Child Protection Officer as soon as possible.</w:t>
      </w:r>
    </w:p>
    <w:p w14:paraId="4D74B971" w14:textId="2C249BF4" w:rsidR="005D43E5" w:rsidRPr="003059B3" w:rsidRDefault="005D43E5" w:rsidP="005D43E5">
      <w:r w:rsidRPr="003059B3">
        <w:t>5.</w:t>
      </w:r>
      <w:r>
        <w:t>3</w:t>
      </w:r>
      <w:r w:rsidRPr="003059B3">
        <w:t xml:space="preserve"> </w:t>
      </w:r>
      <w:r>
        <w:t>ZMCP</w:t>
      </w:r>
      <w:r w:rsidRPr="003059B3">
        <w:t xml:space="preserve"> </w:t>
      </w:r>
      <w:r>
        <w:t>Trustees and Volunteers</w:t>
      </w:r>
      <w:r w:rsidRPr="003059B3">
        <w:t xml:space="preserve"> should be confident that the serious disclosure of any allegation will not</w:t>
      </w:r>
      <w:r>
        <w:t xml:space="preserve"> </w:t>
      </w:r>
      <w:r w:rsidRPr="003059B3">
        <w:t xml:space="preserve">impact on their position or reputation within </w:t>
      </w:r>
      <w:r>
        <w:t>ZMCP.</w:t>
      </w:r>
    </w:p>
    <w:p w14:paraId="78CD9C09" w14:textId="31E432E2" w:rsidR="005D43E5" w:rsidRPr="003059B3" w:rsidRDefault="005D43E5" w:rsidP="005D43E5">
      <w:r w:rsidRPr="003059B3">
        <w:t>5.</w:t>
      </w:r>
      <w:r>
        <w:t>4</w:t>
      </w:r>
      <w:r w:rsidRPr="003059B3">
        <w:t xml:space="preserve"> </w:t>
      </w:r>
      <w:r>
        <w:t>ZMCP</w:t>
      </w:r>
      <w:r w:rsidRPr="003059B3">
        <w:t xml:space="preserve"> </w:t>
      </w:r>
      <w:r>
        <w:t>Trustees and Volunteers</w:t>
      </w:r>
      <w:r w:rsidRPr="003059B3">
        <w:t xml:space="preserve"> must inform the Child Protection Officer(CPO) of any allegation or concern immediately. If for any reason this is not</w:t>
      </w:r>
      <w:r>
        <w:t xml:space="preserve"> </w:t>
      </w:r>
      <w:r w:rsidRPr="003059B3">
        <w:t xml:space="preserve">possible, </w:t>
      </w:r>
      <w:r w:rsidR="001D3D97">
        <w:t xml:space="preserve">they </w:t>
      </w:r>
      <w:r w:rsidRPr="003059B3">
        <w:t xml:space="preserve">must ensure that the matter is referred to an appropriate </w:t>
      </w:r>
      <w:r w:rsidR="001D3D97">
        <w:t>person</w:t>
      </w:r>
      <w:r w:rsidRPr="003059B3">
        <w:t>, to ensure</w:t>
      </w:r>
      <w:r>
        <w:t xml:space="preserve"> </w:t>
      </w:r>
      <w:r w:rsidRPr="003059B3">
        <w:t>the concern is managed with the necessary urgency.</w:t>
      </w:r>
    </w:p>
    <w:p w14:paraId="0E2FD329" w14:textId="123F3AD9" w:rsidR="005D43E5" w:rsidRPr="003059B3" w:rsidRDefault="005D43E5" w:rsidP="005D43E5">
      <w:r w:rsidRPr="003059B3">
        <w:t>5.</w:t>
      </w:r>
      <w:r>
        <w:t>5</w:t>
      </w:r>
      <w:r w:rsidRPr="003059B3">
        <w:t xml:space="preserve"> The Child Protection Officer is responsible for the management of the</w:t>
      </w:r>
      <w:r>
        <w:t xml:space="preserve"> </w:t>
      </w:r>
      <w:r w:rsidRPr="003059B3">
        <w:t xml:space="preserve">issue of concern. </w:t>
      </w:r>
      <w:r>
        <w:t>Trustees</w:t>
      </w:r>
      <w:r w:rsidRPr="003059B3">
        <w:t xml:space="preserve"> and volunteers should not seek to conduct their own investigation or discuss the</w:t>
      </w:r>
      <w:r>
        <w:t xml:space="preserve"> </w:t>
      </w:r>
      <w:r w:rsidRPr="003059B3">
        <w:t>issue with any other parties</w:t>
      </w:r>
      <w:r w:rsidR="00E63E4C">
        <w:t xml:space="preserve">. </w:t>
      </w:r>
      <w:r w:rsidRPr="003059B3">
        <w:t xml:space="preserve"> In the first instance, specific</w:t>
      </w:r>
      <w:r>
        <w:t xml:space="preserve"> </w:t>
      </w:r>
      <w:r w:rsidRPr="003059B3">
        <w:t>consideration will be given to whether the disclosure constitutes a safeguarding issue. If not, alternative</w:t>
      </w:r>
      <w:r>
        <w:t xml:space="preserve"> </w:t>
      </w:r>
      <w:r w:rsidRPr="003059B3">
        <w:t>processes should be followed.</w:t>
      </w:r>
    </w:p>
    <w:p w14:paraId="6537D0CD" w14:textId="667400B1" w:rsidR="005D43E5" w:rsidRPr="003059B3" w:rsidRDefault="005D43E5" w:rsidP="005D43E5">
      <w:r w:rsidRPr="003059B3">
        <w:t>5.</w:t>
      </w:r>
      <w:r>
        <w:t>6</w:t>
      </w:r>
      <w:r w:rsidRPr="003059B3">
        <w:t xml:space="preserve"> The Child Protection Officer is responsible for ensuring that all records</w:t>
      </w:r>
      <w:r>
        <w:t xml:space="preserve"> </w:t>
      </w:r>
      <w:r w:rsidRPr="003059B3">
        <w:t>of any breach of the code of conduct are full and detailed, are treated confidentially and stored securely.</w:t>
      </w:r>
      <w:r w:rsidR="00881A3E">
        <w:t xml:space="preserve"> </w:t>
      </w:r>
      <w:r w:rsidR="00953909">
        <w:t>R</w:t>
      </w:r>
      <w:r w:rsidR="00E7598F">
        <w:t>ecords</w:t>
      </w:r>
      <w:r w:rsidR="003E38ED">
        <w:t xml:space="preserve"> should be d</w:t>
      </w:r>
      <w:r w:rsidR="00953909">
        <w:t>eleted</w:t>
      </w:r>
      <w:r w:rsidR="00E7598F">
        <w:t xml:space="preserve"> </w:t>
      </w:r>
      <w:r w:rsidR="00A76B33">
        <w:t>after an appropriate time has elapsed</w:t>
      </w:r>
      <w:r w:rsidR="00567802">
        <w:t>, with disposal reviewed every two years.</w:t>
      </w:r>
    </w:p>
    <w:p w14:paraId="78027D4B" w14:textId="43EF9212" w:rsidR="005D43E5" w:rsidRPr="003059B3" w:rsidRDefault="005D43E5" w:rsidP="005D43E5">
      <w:r w:rsidRPr="003059B3">
        <w:lastRenderedPageBreak/>
        <w:t>5.</w:t>
      </w:r>
      <w:r>
        <w:t>7</w:t>
      </w:r>
      <w:r w:rsidRPr="003059B3">
        <w:t xml:space="preserve"> </w:t>
      </w:r>
      <w:r>
        <w:t>ZMCP</w:t>
      </w:r>
      <w:r w:rsidRPr="003059B3">
        <w:t xml:space="preserve"> will follow a victim-centred approach in its handling of safeguarding matters and will balance</w:t>
      </w:r>
      <w:r>
        <w:t xml:space="preserve"> </w:t>
      </w:r>
      <w:r w:rsidRPr="003059B3">
        <w:t xml:space="preserve">this with public interest given the nature of any specific complaint. </w:t>
      </w:r>
      <w:r>
        <w:t>ZMCP</w:t>
      </w:r>
      <w:r w:rsidRPr="003059B3">
        <w:t xml:space="preserve"> will not discuss</w:t>
      </w:r>
      <w:r>
        <w:t xml:space="preserve"> </w:t>
      </w:r>
      <w:r w:rsidRPr="003059B3">
        <w:t>with a victim the detail of how the matter is being dealt with in relation to the alleged perpetrator.</w:t>
      </w:r>
    </w:p>
    <w:p w14:paraId="07E48993" w14:textId="793D3398" w:rsidR="005D43E5" w:rsidRPr="003059B3" w:rsidRDefault="005D43E5" w:rsidP="005D43E5">
      <w:r w:rsidRPr="003059B3">
        <w:t>5.</w:t>
      </w:r>
      <w:r>
        <w:t>8</w:t>
      </w:r>
      <w:r w:rsidRPr="003059B3">
        <w:t xml:space="preserve"> </w:t>
      </w:r>
      <w:r>
        <w:t>ZMCP</w:t>
      </w:r>
      <w:r w:rsidRPr="003059B3">
        <w:t xml:space="preserve"> recogni</w:t>
      </w:r>
      <w:r w:rsidR="00EE4CA4">
        <w:t>s</w:t>
      </w:r>
      <w:r w:rsidRPr="003059B3">
        <w:t>es that where a disclosure is made by an adult of sound mind and where there</w:t>
      </w:r>
      <w:r>
        <w:t xml:space="preserve"> </w:t>
      </w:r>
      <w:r w:rsidRPr="003059B3">
        <w:t xml:space="preserve">is no compelling evidence of an immediate risk to that or other individuals, then </w:t>
      </w:r>
      <w:r>
        <w:t>ZMCP</w:t>
      </w:r>
      <w:r w:rsidRPr="003059B3">
        <w:t xml:space="preserve"> will usually</w:t>
      </w:r>
      <w:r>
        <w:t xml:space="preserve"> </w:t>
      </w:r>
      <w:r w:rsidRPr="003059B3">
        <w:t>follow the wishes of this individual if they state that they do not want the matter investigated or</w:t>
      </w:r>
      <w:r>
        <w:t xml:space="preserve"> </w:t>
      </w:r>
      <w:r w:rsidRPr="003059B3">
        <w:t>referred elsewhere, unless this compromises legal or moral obligations. There may also be</w:t>
      </w:r>
      <w:r>
        <w:t xml:space="preserve"> </w:t>
      </w:r>
      <w:r w:rsidRPr="003059B3">
        <w:t xml:space="preserve">circumstances where </w:t>
      </w:r>
      <w:r>
        <w:t>ZMCP</w:t>
      </w:r>
      <w:r w:rsidRPr="003059B3">
        <w:t xml:space="preserve"> receives incomplete, or second-hand information, and is not reasonably</w:t>
      </w:r>
      <w:r>
        <w:t xml:space="preserve"> </w:t>
      </w:r>
      <w:r w:rsidRPr="003059B3">
        <w:t>able to collect any further information. In such circumstances the course of action followed must be</w:t>
      </w:r>
      <w:r>
        <w:t xml:space="preserve"> </w:t>
      </w:r>
      <w:r w:rsidRPr="003059B3">
        <w:t xml:space="preserve">in line with the standard procedures and with the full agreement of the </w:t>
      </w:r>
      <w:r>
        <w:t>CPO</w:t>
      </w:r>
      <w:r w:rsidRPr="003059B3">
        <w:t xml:space="preserve"> and</w:t>
      </w:r>
      <w:r>
        <w:t xml:space="preserve"> </w:t>
      </w:r>
      <w:r w:rsidRPr="003059B3">
        <w:t>a comprehensive Case Handling Report would be compiled. This can be made available for External</w:t>
      </w:r>
      <w:r>
        <w:t xml:space="preserve"> </w:t>
      </w:r>
      <w:r w:rsidRPr="003059B3">
        <w:t>Expert Review, while protecting identities. Such cases will be dealt with on a case-by-case basis.</w:t>
      </w:r>
    </w:p>
    <w:p w14:paraId="7A8EABBD" w14:textId="617FD44C" w:rsidR="002A6888" w:rsidRPr="003059B3" w:rsidRDefault="005D43E5" w:rsidP="00E63E4C">
      <w:pPr>
        <w:spacing w:after="0"/>
      </w:pPr>
      <w:r>
        <w:t>ZMCP</w:t>
      </w:r>
      <w:r w:rsidRPr="003059B3">
        <w:t xml:space="preserve"> recognises that a Safeguarding Policy </w:t>
      </w:r>
      <w:r w:rsidR="00E63E4C">
        <w:t xml:space="preserve">cannot </w:t>
      </w:r>
      <w:r w:rsidRPr="003059B3">
        <w:t>foresee every scenario</w:t>
      </w:r>
      <w:r w:rsidR="00E63E4C">
        <w:t xml:space="preserve">. </w:t>
      </w:r>
      <w:r w:rsidRPr="003059B3">
        <w:t xml:space="preserve">There may be rare cases where </w:t>
      </w:r>
      <w:r w:rsidR="001D3D97">
        <w:t xml:space="preserve">Trustees are </w:t>
      </w:r>
      <w:r w:rsidRPr="003059B3">
        <w:t>of the view that some</w:t>
      </w:r>
      <w:r>
        <w:t xml:space="preserve"> </w:t>
      </w:r>
      <w:r w:rsidRPr="003059B3">
        <w:t>aspect of policy or process should be amended in order to (a) most effectively safeguard those</w:t>
      </w:r>
      <w:r>
        <w:t xml:space="preserve"> </w:t>
      </w:r>
      <w:r w:rsidR="002A6888" w:rsidRPr="003059B3">
        <w:t xml:space="preserve">involved, or (b) comply with </w:t>
      </w:r>
      <w:r w:rsidR="002A6888">
        <w:t>English</w:t>
      </w:r>
      <w:r w:rsidR="002A6888" w:rsidRPr="003059B3">
        <w:t xml:space="preserve"> Law. In such instances </w:t>
      </w:r>
      <w:r w:rsidR="001D3D97">
        <w:t xml:space="preserve">Trustees are </w:t>
      </w:r>
      <w:r w:rsidR="002A6888" w:rsidRPr="003059B3">
        <w:t>able to deviate from the</w:t>
      </w:r>
      <w:r w:rsidR="002A6888">
        <w:t xml:space="preserve"> </w:t>
      </w:r>
      <w:r w:rsidR="002A6888" w:rsidRPr="003059B3">
        <w:t>processes outlined in this policy as long as:</w:t>
      </w:r>
    </w:p>
    <w:p w14:paraId="15A700A9" w14:textId="0372DC15" w:rsidR="002A6888" w:rsidRDefault="002A6888" w:rsidP="002A6888">
      <w:pPr>
        <w:pStyle w:val="ListParagraph"/>
        <w:numPr>
          <w:ilvl w:val="0"/>
          <w:numId w:val="5"/>
        </w:numPr>
      </w:pPr>
      <w:r w:rsidRPr="003059B3">
        <w:t>There is unanimous agreement</w:t>
      </w:r>
    </w:p>
    <w:p w14:paraId="571AC89C" w14:textId="58A230E5" w:rsidR="002A6888" w:rsidRPr="003059B3" w:rsidRDefault="002A6888" w:rsidP="002A6888">
      <w:pPr>
        <w:pStyle w:val="ListParagraph"/>
        <w:numPr>
          <w:ilvl w:val="0"/>
          <w:numId w:val="5"/>
        </w:numPr>
      </w:pPr>
      <w:r w:rsidRPr="003059B3">
        <w:t>A clear case report is made outlining the reason for this decision, and kept for</w:t>
      </w:r>
      <w:r>
        <w:t xml:space="preserve"> </w:t>
      </w:r>
      <w:r w:rsidRPr="003059B3">
        <w:t>five years</w:t>
      </w:r>
    </w:p>
    <w:p w14:paraId="18B0C8EC" w14:textId="77777777" w:rsidR="002A6888" w:rsidRPr="003059B3" w:rsidRDefault="002A6888" w:rsidP="002A6888">
      <w:pPr>
        <w:pStyle w:val="ListParagraph"/>
        <w:numPr>
          <w:ilvl w:val="0"/>
          <w:numId w:val="5"/>
        </w:numPr>
      </w:pPr>
      <w:r w:rsidRPr="003059B3">
        <w:t>There is an external expert review of this decision after the event</w:t>
      </w:r>
    </w:p>
    <w:p w14:paraId="5118D60F" w14:textId="77777777" w:rsidR="002A6888" w:rsidRPr="003059B3" w:rsidRDefault="002A6888" w:rsidP="002A6888">
      <w:pPr>
        <w:pStyle w:val="ListParagraph"/>
        <w:numPr>
          <w:ilvl w:val="0"/>
          <w:numId w:val="5"/>
        </w:numPr>
      </w:pPr>
      <w:r w:rsidRPr="003059B3">
        <w:t xml:space="preserve">This aspect of the </w:t>
      </w:r>
      <w:r>
        <w:t>ZMCP</w:t>
      </w:r>
      <w:r w:rsidRPr="003059B3">
        <w:t xml:space="preserve"> Safeguarding Policy is reviewed following this expert review</w:t>
      </w:r>
    </w:p>
    <w:p w14:paraId="61A1A7B8" w14:textId="75FE6FDB" w:rsidR="002A6888" w:rsidRPr="003059B3" w:rsidRDefault="002A6888" w:rsidP="002A6888">
      <w:r w:rsidRPr="003059B3">
        <w:t>5.</w:t>
      </w:r>
      <w:r>
        <w:t xml:space="preserve">9 </w:t>
      </w:r>
      <w:r w:rsidRPr="003059B3">
        <w:t xml:space="preserve">Partners </w:t>
      </w:r>
      <w:r w:rsidR="001D3D97">
        <w:t xml:space="preserve">are expected to </w:t>
      </w:r>
      <w:r w:rsidRPr="003059B3">
        <w:t xml:space="preserve">inform </w:t>
      </w:r>
      <w:r>
        <w:t>ZMCP</w:t>
      </w:r>
      <w:r w:rsidRPr="003059B3">
        <w:t xml:space="preserve"> of any </w:t>
      </w:r>
      <w:r w:rsidR="001D3D97">
        <w:t xml:space="preserve">safeguarding </w:t>
      </w:r>
      <w:r w:rsidRPr="003059B3">
        <w:t xml:space="preserve">concerns that occur within </w:t>
      </w:r>
      <w:r>
        <w:t xml:space="preserve">ZMCP </w:t>
      </w:r>
      <w:r w:rsidRPr="003059B3">
        <w:t>funded projects as soon as possible. Failure to do so may lead to suspension of the Partner.</w:t>
      </w:r>
    </w:p>
    <w:p w14:paraId="45B2183B" w14:textId="2EED35DB" w:rsidR="002A6888" w:rsidRPr="003059B3" w:rsidRDefault="002A6888" w:rsidP="002A6888">
      <w:r w:rsidRPr="003059B3">
        <w:t>5</w:t>
      </w:r>
      <w:r>
        <w:t>.10</w:t>
      </w:r>
      <w:r w:rsidRPr="003059B3">
        <w:t xml:space="preserve"> Any </w:t>
      </w:r>
      <w:r w:rsidR="001D3D97">
        <w:t xml:space="preserve">safeguarding </w:t>
      </w:r>
      <w:r w:rsidRPr="003059B3">
        <w:t xml:space="preserve">concern relating to Partners which is raised by </w:t>
      </w:r>
      <w:r>
        <w:t xml:space="preserve">Trustees, </w:t>
      </w:r>
      <w:r w:rsidRPr="003059B3">
        <w:t>volunteers or members of the public must be properly recorded and raised with the Child</w:t>
      </w:r>
      <w:r>
        <w:t xml:space="preserve"> </w:t>
      </w:r>
      <w:r w:rsidRPr="003059B3">
        <w:t>Protection Officer who will manage any response to this.</w:t>
      </w:r>
    </w:p>
    <w:p w14:paraId="1AE8CFF7" w14:textId="7A375E8C" w:rsidR="002A6888" w:rsidRPr="003059B3" w:rsidRDefault="002A6888" w:rsidP="002A6888">
      <w:r w:rsidRPr="003059B3">
        <w:t>5.1</w:t>
      </w:r>
      <w:r>
        <w:t xml:space="preserve">1 </w:t>
      </w:r>
      <w:r w:rsidRPr="003059B3">
        <w:t>The Child Protection Officer is responsible for ensuring that an enquiry into any concern is</w:t>
      </w:r>
      <w:r>
        <w:t xml:space="preserve">  </w:t>
      </w:r>
      <w:r w:rsidRPr="003059B3">
        <w:t>conducted</w:t>
      </w:r>
      <w:r w:rsidR="001D3D97">
        <w:t xml:space="preserve"> </w:t>
      </w:r>
      <w:r w:rsidRPr="003059B3">
        <w:t>as soon as possible where there has</w:t>
      </w:r>
      <w:r>
        <w:t xml:space="preserve"> </w:t>
      </w:r>
      <w:r w:rsidRPr="003059B3">
        <w:t>been an alleged breach of the Code of Conduct</w:t>
      </w:r>
      <w:r w:rsidR="00E63E4C">
        <w:t xml:space="preserve">. </w:t>
      </w:r>
      <w:r w:rsidRPr="003059B3">
        <w:t>The CPO should</w:t>
      </w:r>
      <w:r>
        <w:t xml:space="preserve"> </w:t>
      </w:r>
      <w:r w:rsidRPr="003059B3">
        <w:t xml:space="preserve">always refer any reported concern to the </w:t>
      </w:r>
      <w:r>
        <w:t>Chairperson</w:t>
      </w:r>
      <w:r w:rsidRPr="003059B3">
        <w:t xml:space="preserve"> who may decide to report this to the Board of</w:t>
      </w:r>
      <w:r>
        <w:t xml:space="preserve"> </w:t>
      </w:r>
      <w:r w:rsidRPr="003059B3">
        <w:t>Trustees</w:t>
      </w:r>
      <w:r w:rsidR="00F8136F">
        <w:t xml:space="preserve"> for consideration of appropriate actions to be taken</w:t>
      </w:r>
      <w:r w:rsidRPr="003059B3">
        <w:t>.</w:t>
      </w:r>
      <w:r w:rsidR="00F8136F">
        <w:t xml:space="preserve">  A full report should be written.</w:t>
      </w:r>
    </w:p>
    <w:p w14:paraId="1EDA9838" w14:textId="03D660E3" w:rsidR="002A6888" w:rsidRPr="003059B3" w:rsidRDefault="002A6888" w:rsidP="002A6888">
      <w:r w:rsidRPr="003059B3">
        <w:t>5.1</w:t>
      </w:r>
      <w:r w:rsidR="00E63E4C">
        <w:t>2</w:t>
      </w:r>
      <w:r w:rsidRPr="003059B3">
        <w:t xml:space="preserve"> Where there is alleged illegality, the C</w:t>
      </w:r>
      <w:r w:rsidR="00E63E4C">
        <w:t xml:space="preserve">hairperson </w:t>
      </w:r>
      <w:r w:rsidRPr="003059B3">
        <w:t>must ensure that the concern is</w:t>
      </w:r>
      <w:r>
        <w:t xml:space="preserve"> </w:t>
      </w:r>
      <w:r w:rsidRPr="003059B3">
        <w:t xml:space="preserve">referred to the relevant statutory authorities (i.e. Police /or </w:t>
      </w:r>
      <w:r w:rsidR="00E63E4C">
        <w:t xml:space="preserve">official </w:t>
      </w:r>
      <w:r w:rsidRPr="003059B3">
        <w:t>child/adult protection services</w:t>
      </w:r>
      <w:r w:rsidR="00E63E4C">
        <w:t xml:space="preserve">), </w:t>
      </w:r>
      <w:r w:rsidRPr="003059B3">
        <w:t>in the most appropriate manner, to ensure</w:t>
      </w:r>
      <w:r>
        <w:t xml:space="preserve"> </w:t>
      </w:r>
      <w:r w:rsidRPr="003059B3">
        <w:t>that the child</w:t>
      </w:r>
      <w:r w:rsidR="00E63E4C">
        <w:t>, young person</w:t>
      </w:r>
      <w:r w:rsidRPr="003059B3">
        <w:t xml:space="preserve"> or vulnerable adult is protected from any further harm. </w:t>
      </w:r>
    </w:p>
    <w:p w14:paraId="4B05D56F" w14:textId="33538330" w:rsidR="002A6888" w:rsidRPr="003059B3" w:rsidRDefault="002A6888" w:rsidP="002A6888">
      <w:r w:rsidRPr="003059B3">
        <w:t>5.1</w:t>
      </w:r>
      <w:r w:rsidR="00E63E4C">
        <w:t>3</w:t>
      </w:r>
      <w:r w:rsidRPr="003059B3">
        <w:t xml:space="preserve"> It may be necessary for a </w:t>
      </w:r>
      <w:r>
        <w:t>Trustee or volunteer</w:t>
      </w:r>
      <w:r w:rsidRPr="003059B3">
        <w:t xml:space="preserve"> to be suspended whilst fact-finding is taking place.</w:t>
      </w:r>
      <w:r w:rsidR="00E63E4C">
        <w:t xml:space="preserve">  </w:t>
      </w:r>
      <w:r w:rsidRPr="003059B3">
        <w:t>It will be made clear that suspension is not an indication of guilt on the subject</w:t>
      </w:r>
      <w:r>
        <w:t xml:space="preserve"> </w:t>
      </w:r>
      <w:r w:rsidRPr="003059B3">
        <w:t xml:space="preserve">of the complaint: it is suspension without prejudice. Following a full enquiry, </w:t>
      </w:r>
      <w:r w:rsidR="00F8136F" w:rsidRPr="00F8136F">
        <w:t xml:space="preserve">if no breach has taken place, </w:t>
      </w:r>
      <w:r w:rsidR="00F8136F">
        <w:t xml:space="preserve">the suspension will be removed and </w:t>
      </w:r>
      <w:r w:rsidR="00F8136F" w:rsidRPr="00F8136F">
        <w:t xml:space="preserve">records of any enquiry will be destroyed within one year of the </w:t>
      </w:r>
      <w:r w:rsidR="00F46418">
        <w:t>conclusion</w:t>
      </w:r>
      <w:r w:rsidR="00F8136F" w:rsidRPr="00F8136F">
        <w:t>.</w:t>
      </w:r>
      <w:r w:rsidR="00F8136F">
        <w:t xml:space="preserve">  If there has been a breach, Z</w:t>
      </w:r>
      <w:r>
        <w:t>MCP</w:t>
      </w:r>
      <w:r w:rsidRPr="003059B3">
        <w:t xml:space="preserve"> </w:t>
      </w:r>
      <w:r w:rsidR="00E63E4C">
        <w:t xml:space="preserve">will remove the suspension </w:t>
      </w:r>
      <w:r w:rsidR="00F8136F">
        <w:t xml:space="preserve">and confirm whether </w:t>
      </w:r>
      <w:r w:rsidR="00E63E4C">
        <w:t xml:space="preserve">the </w:t>
      </w:r>
      <w:r w:rsidR="00F8136F">
        <w:t xml:space="preserve">relevant </w:t>
      </w:r>
      <w:r w:rsidR="00E63E4C">
        <w:t xml:space="preserve">Trustee or Volunteer is </w:t>
      </w:r>
      <w:r w:rsidR="00F8136F">
        <w:t xml:space="preserve">to continue to be </w:t>
      </w:r>
      <w:r w:rsidR="00E63E4C">
        <w:t xml:space="preserve">part of ZMCP. </w:t>
      </w:r>
      <w:r w:rsidRPr="003059B3">
        <w:t xml:space="preserve"> </w:t>
      </w:r>
      <w:r>
        <w:t>Trustees and volunteers</w:t>
      </w:r>
      <w:r w:rsidRPr="003059B3">
        <w:t xml:space="preserve"> have the right to</w:t>
      </w:r>
      <w:r>
        <w:t xml:space="preserve"> </w:t>
      </w:r>
      <w:r w:rsidRPr="003059B3">
        <w:t>respond to this as appropriate.</w:t>
      </w:r>
    </w:p>
    <w:p w14:paraId="5F5A774E" w14:textId="1BFA7E46" w:rsidR="002A6888" w:rsidRPr="003059B3" w:rsidRDefault="002A6888" w:rsidP="002A6888">
      <w:r w:rsidRPr="003059B3">
        <w:t>5.1</w:t>
      </w:r>
      <w:r w:rsidR="00F8136F">
        <w:t>4</w:t>
      </w:r>
      <w:r w:rsidRPr="003059B3">
        <w:t xml:space="preserve"> </w:t>
      </w:r>
      <w:r>
        <w:t>ZMCP</w:t>
      </w:r>
      <w:r w:rsidRPr="003059B3">
        <w:t xml:space="preserve"> will endeavour to ensure that any</w:t>
      </w:r>
      <w:r w:rsidR="00F8136F">
        <w:t xml:space="preserve">one </w:t>
      </w:r>
      <w:r w:rsidRPr="003059B3">
        <w:t>who has been</w:t>
      </w:r>
      <w:r>
        <w:t xml:space="preserve"> </w:t>
      </w:r>
      <w:r w:rsidRPr="003059B3">
        <w:t>affected by any breach of the code of conduct is given immediate and appropriate support and care, and</w:t>
      </w:r>
      <w:r>
        <w:t xml:space="preserve"> </w:t>
      </w:r>
      <w:r w:rsidRPr="003059B3">
        <w:t>that steps are taken to ensure that the</w:t>
      </w:r>
      <w:r w:rsidR="00F8136F">
        <w:t xml:space="preserve">y </w:t>
      </w:r>
      <w:r w:rsidRPr="003059B3">
        <w:t>receive appropriate long-term support</w:t>
      </w:r>
      <w:r>
        <w:t xml:space="preserve"> </w:t>
      </w:r>
      <w:r w:rsidRPr="003059B3">
        <w:t xml:space="preserve">where necessary. </w:t>
      </w:r>
      <w:r>
        <w:t>ZMCP</w:t>
      </w:r>
      <w:r w:rsidRPr="003059B3">
        <w:t xml:space="preserve"> will take advice from appropriate leading agencies in this scenario to ensure</w:t>
      </w:r>
      <w:r>
        <w:t xml:space="preserve"> </w:t>
      </w:r>
      <w:r w:rsidRPr="003059B3">
        <w:t>such support is appropriate and to a high standard.</w:t>
      </w:r>
    </w:p>
    <w:p w14:paraId="4387CD88" w14:textId="7B255B83" w:rsidR="002A6888" w:rsidRPr="003059B3" w:rsidRDefault="002A6888" w:rsidP="002A6888">
      <w:r w:rsidRPr="003059B3">
        <w:t>5.</w:t>
      </w:r>
      <w:r w:rsidR="00F8136F">
        <w:t>15</w:t>
      </w:r>
      <w:r w:rsidRPr="003059B3">
        <w:t xml:space="preserve"> </w:t>
      </w:r>
      <w:r>
        <w:t>ZMCP</w:t>
      </w:r>
      <w:r w:rsidRPr="003059B3">
        <w:t xml:space="preserve"> Partners should report the outcome of any internal analysis regarding a child</w:t>
      </w:r>
      <w:r w:rsidR="00F8136F">
        <w:t>, young person</w:t>
      </w:r>
      <w:r w:rsidRPr="003059B3">
        <w:t xml:space="preserve"> or</w:t>
      </w:r>
      <w:r w:rsidR="00622816">
        <w:t xml:space="preserve"> </w:t>
      </w:r>
      <w:r w:rsidRPr="003059B3">
        <w:t>vulnerable adult</w:t>
      </w:r>
      <w:r w:rsidR="00622816">
        <w:t xml:space="preserve"> </w:t>
      </w:r>
      <w:r w:rsidRPr="003059B3">
        <w:t xml:space="preserve">protection concern to </w:t>
      </w:r>
      <w:r>
        <w:t>ZMCP</w:t>
      </w:r>
      <w:r w:rsidRPr="003059B3">
        <w:t xml:space="preserve"> as soon as possible. </w:t>
      </w:r>
      <w:r>
        <w:t>ZMCP</w:t>
      </w:r>
      <w:r w:rsidRPr="003059B3">
        <w:t xml:space="preserve"> expects Partners to ensure that appropriate</w:t>
      </w:r>
      <w:r w:rsidR="00622816">
        <w:t xml:space="preserve"> </w:t>
      </w:r>
      <w:r w:rsidRPr="003059B3">
        <w:t>actions are taken in relation to any concern</w:t>
      </w:r>
      <w:r w:rsidR="00F8136F">
        <w:t xml:space="preserve">. </w:t>
      </w:r>
      <w:r w:rsidRPr="003059B3">
        <w:t xml:space="preserve"> In cases where </w:t>
      </w:r>
      <w:r>
        <w:t>ZMCP</w:t>
      </w:r>
      <w:r w:rsidRPr="003059B3">
        <w:t xml:space="preserve"> judges that sufficient actions have not been taken, </w:t>
      </w:r>
      <w:r>
        <w:t>ZMCP</w:t>
      </w:r>
      <w:r w:rsidRPr="003059B3">
        <w:t xml:space="preserve"> may choose to end a Partner relationship.</w:t>
      </w:r>
    </w:p>
    <w:p w14:paraId="1EB5E287" w14:textId="56CF2806" w:rsidR="002A6888" w:rsidRDefault="00622816" w:rsidP="00622816">
      <w:pPr>
        <w:pStyle w:val="ListParagraph"/>
        <w:widowControl w:val="0"/>
        <w:numPr>
          <w:ilvl w:val="0"/>
          <w:numId w:val="3"/>
        </w:numPr>
        <w:autoSpaceDE w:val="0"/>
        <w:autoSpaceDN w:val="0"/>
        <w:spacing w:before="312" w:after="0" w:line="270" w:lineRule="exact"/>
        <w:rPr>
          <w:rFonts w:ascii="Calibri"/>
          <w:b/>
          <w:color w:val="000000"/>
          <w:sz w:val="28"/>
        </w:rPr>
      </w:pPr>
      <w:r w:rsidRPr="00622816">
        <w:rPr>
          <w:rFonts w:ascii="Calibri"/>
          <w:b/>
          <w:color w:val="000000"/>
          <w:sz w:val="28"/>
        </w:rPr>
        <w:lastRenderedPageBreak/>
        <w:t xml:space="preserve">Communications </w:t>
      </w:r>
      <w:r w:rsidR="00F8136F">
        <w:rPr>
          <w:rFonts w:ascii="Calibri"/>
          <w:b/>
          <w:color w:val="000000"/>
          <w:sz w:val="28"/>
        </w:rPr>
        <w:t>P</w:t>
      </w:r>
      <w:r w:rsidRPr="00622816">
        <w:rPr>
          <w:rFonts w:ascii="Calibri"/>
          <w:b/>
          <w:color w:val="000000"/>
          <w:sz w:val="28"/>
        </w:rPr>
        <w:t>olicy</w:t>
      </w:r>
      <w:r w:rsidR="002A6888" w:rsidRPr="00622816">
        <w:rPr>
          <w:rFonts w:ascii="Calibri"/>
          <w:b/>
          <w:color w:val="000000"/>
          <w:sz w:val="28"/>
        </w:rPr>
        <w:t xml:space="preserve"> </w:t>
      </w:r>
    </w:p>
    <w:p w14:paraId="0790EF23" w14:textId="77777777" w:rsidR="00622816" w:rsidRPr="00622816" w:rsidRDefault="00622816" w:rsidP="00622816">
      <w:pPr>
        <w:pStyle w:val="ListParagraph"/>
        <w:widowControl w:val="0"/>
        <w:autoSpaceDE w:val="0"/>
        <w:autoSpaceDN w:val="0"/>
        <w:spacing w:before="312" w:after="0" w:line="270" w:lineRule="exact"/>
        <w:rPr>
          <w:rFonts w:ascii="Calibri"/>
          <w:b/>
          <w:color w:val="000000"/>
          <w:sz w:val="28"/>
        </w:rPr>
      </w:pPr>
    </w:p>
    <w:p w14:paraId="27CA2267" w14:textId="74587AE3" w:rsidR="002A6888" w:rsidRPr="003059B3" w:rsidRDefault="002A6888" w:rsidP="002A6888">
      <w:r w:rsidRPr="003059B3">
        <w:t>We live in a world where images, audio and films of children</w:t>
      </w:r>
      <w:r w:rsidR="00F8136F">
        <w:t>, young people</w:t>
      </w:r>
      <w:r w:rsidRPr="003059B3">
        <w:t xml:space="preserve"> and vulnerable adults are often exploited and</w:t>
      </w:r>
      <w:r w:rsidR="00622816">
        <w:t xml:space="preserve"> </w:t>
      </w:r>
      <w:r w:rsidRPr="003059B3">
        <w:t xml:space="preserve">we recognise that children are particularly vulnerable to trafficking and abuse. </w:t>
      </w:r>
      <w:r>
        <w:t>ZMCP</w:t>
      </w:r>
      <w:r w:rsidRPr="003059B3">
        <w:t xml:space="preserve"> is committed to</w:t>
      </w:r>
      <w:r w:rsidR="00622816">
        <w:t xml:space="preserve"> </w:t>
      </w:r>
      <w:r w:rsidRPr="003059B3">
        <w:t>the protection of children</w:t>
      </w:r>
      <w:r w:rsidR="00F8136F">
        <w:t>, young people</w:t>
      </w:r>
      <w:r w:rsidRPr="003059B3">
        <w:t xml:space="preserve"> and vulnerable adults as a fundamental principle of the way it works and to</w:t>
      </w:r>
      <w:r w:rsidR="00622816">
        <w:t xml:space="preserve"> </w:t>
      </w:r>
      <w:r w:rsidRPr="003059B3">
        <w:t>ensure that the</w:t>
      </w:r>
      <w:r w:rsidR="00F8136F">
        <w:t xml:space="preserve">ir </w:t>
      </w:r>
      <w:r w:rsidRPr="003059B3">
        <w:t xml:space="preserve">rights are respected, while allowing </w:t>
      </w:r>
      <w:r>
        <w:t>ZMCP</w:t>
      </w:r>
      <w:r w:rsidRPr="003059B3">
        <w:t xml:space="preserve"> to report on</w:t>
      </w:r>
      <w:r w:rsidR="00622816">
        <w:t xml:space="preserve"> </w:t>
      </w:r>
      <w:r w:rsidRPr="003059B3">
        <w:t xml:space="preserve">the work of its partner organisations using stories and images (both still and moving). </w:t>
      </w:r>
    </w:p>
    <w:p w14:paraId="2B7C073B" w14:textId="6776A099" w:rsidR="002A6888" w:rsidRPr="003059B3" w:rsidRDefault="002A6888" w:rsidP="002A6888">
      <w:r w:rsidRPr="003059B3">
        <w:t xml:space="preserve">This section sets out </w:t>
      </w:r>
      <w:r>
        <w:t>ZMCP</w:t>
      </w:r>
      <w:r w:rsidRPr="003059B3">
        <w:t>’s policy and practice in the gathering and publication of images, video</w:t>
      </w:r>
      <w:r w:rsidR="00622816">
        <w:t xml:space="preserve"> </w:t>
      </w:r>
      <w:r w:rsidRPr="003059B3">
        <w:t>footage, audio and text referring to children</w:t>
      </w:r>
      <w:r w:rsidR="00CA479F">
        <w:t>, young people</w:t>
      </w:r>
      <w:r w:rsidRPr="003059B3">
        <w:t xml:space="preserve"> and vulnerable adults</w:t>
      </w:r>
      <w:r w:rsidR="00CA479F">
        <w:t xml:space="preserve">.  </w:t>
      </w:r>
    </w:p>
    <w:p w14:paraId="160DBAA9" w14:textId="6D2E558C" w:rsidR="002A6888" w:rsidRPr="00622816" w:rsidRDefault="002A6888" w:rsidP="002A6888">
      <w:pPr>
        <w:rPr>
          <w:b/>
          <w:bCs/>
        </w:rPr>
      </w:pPr>
      <w:r w:rsidRPr="00622816">
        <w:rPr>
          <w:b/>
          <w:bCs/>
        </w:rPr>
        <w:t>6.1 Use of images, audio, films and stories</w:t>
      </w:r>
    </w:p>
    <w:p w14:paraId="5720A77E" w14:textId="1BF68768" w:rsidR="002A6888" w:rsidRDefault="002A6888" w:rsidP="0090484F">
      <w:pPr>
        <w:spacing w:after="0" w:line="240" w:lineRule="auto"/>
      </w:pPr>
      <w:r>
        <w:t>ZMCP</w:t>
      </w:r>
      <w:r w:rsidRPr="003059B3">
        <w:t>’s communications will respect the individual’s dignity. We will strive to:</w:t>
      </w:r>
    </w:p>
    <w:p w14:paraId="40CBDE59" w14:textId="0E196757" w:rsidR="00622816" w:rsidRPr="003059B3" w:rsidRDefault="00622816" w:rsidP="00622816">
      <w:pPr>
        <w:pStyle w:val="ListParagraph"/>
        <w:numPr>
          <w:ilvl w:val="0"/>
          <w:numId w:val="6"/>
        </w:numPr>
      </w:pPr>
      <w:r w:rsidRPr="003059B3">
        <w:t>Portray children</w:t>
      </w:r>
      <w:r w:rsidR="006A1ACB">
        <w:t>, young people</w:t>
      </w:r>
      <w:r w:rsidRPr="003059B3">
        <w:t xml:space="preserve"> and vulnerable adults as realistically as possible, in their own context,</w:t>
      </w:r>
      <w:r>
        <w:t xml:space="preserve"> </w:t>
      </w:r>
      <w:r w:rsidRPr="003059B3">
        <w:t xml:space="preserve">without being overly sensational or overly positive, and without portraying </w:t>
      </w:r>
      <w:r w:rsidR="006A1ACB">
        <w:t xml:space="preserve">them </w:t>
      </w:r>
      <w:r w:rsidRPr="003059B3">
        <w:t>as victims;</w:t>
      </w:r>
    </w:p>
    <w:p w14:paraId="79695294" w14:textId="6E74F673" w:rsidR="00622816" w:rsidRPr="003059B3" w:rsidRDefault="00622816" w:rsidP="00622816">
      <w:pPr>
        <w:pStyle w:val="ListParagraph"/>
        <w:numPr>
          <w:ilvl w:val="0"/>
          <w:numId w:val="6"/>
        </w:numPr>
      </w:pPr>
      <w:r w:rsidRPr="003059B3">
        <w:t>Ensure that children</w:t>
      </w:r>
      <w:r w:rsidR="006A1ACB">
        <w:t>, young people</w:t>
      </w:r>
      <w:r w:rsidRPr="003059B3">
        <w:t xml:space="preserve"> and vulnerable adults and their legal guardians are fully informed of</w:t>
      </w:r>
      <w:r>
        <w:t xml:space="preserve"> </w:t>
      </w:r>
      <w:r w:rsidRPr="003059B3">
        <w:t>any possible risks and made aware of their rights so that they can make informed decisions</w:t>
      </w:r>
      <w:r>
        <w:t xml:space="preserve"> </w:t>
      </w:r>
      <w:r w:rsidRPr="003059B3">
        <w:t>about sharing their story;</w:t>
      </w:r>
    </w:p>
    <w:p w14:paraId="58920049" w14:textId="77777777" w:rsidR="00622816" w:rsidRPr="003059B3" w:rsidRDefault="00622816" w:rsidP="00622816">
      <w:pPr>
        <w:pStyle w:val="ListParagraph"/>
        <w:numPr>
          <w:ilvl w:val="0"/>
          <w:numId w:val="6"/>
        </w:numPr>
      </w:pPr>
      <w:r w:rsidRPr="003059B3">
        <w:t xml:space="preserve">Ensure that participants see how their story is used in </w:t>
      </w:r>
      <w:r>
        <w:t>ZMCP</w:t>
      </w:r>
      <w:r w:rsidRPr="003059B3">
        <w:t xml:space="preserve"> materials;</w:t>
      </w:r>
    </w:p>
    <w:p w14:paraId="1C8C6431" w14:textId="77777777" w:rsidR="006A1ACB" w:rsidRDefault="00622816" w:rsidP="00622816">
      <w:pPr>
        <w:pStyle w:val="ListParagraph"/>
        <w:numPr>
          <w:ilvl w:val="0"/>
          <w:numId w:val="6"/>
        </w:numPr>
      </w:pPr>
      <w:r w:rsidRPr="003059B3">
        <w:t>Empower children</w:t>
      </w:r>
      <w:r w:rsidR="006A1ACB">
        <w:t>, young people</w:t>
      </w:r>
      <w:r w:rsidRPr="003059B3">
        <w:t xml:space="preserve"> and vulnerable adults through telling their story.</w:t>
      </w:r>
    </w:p>
    <w:p w14:paraId="46C2CFDE" w14:textId="77777777" w:rsidR="006A1ACB" w:rsidRDefault="006A1ACB" w:rsidP="00622816">
      <w:pPr>
        <w:pStyle w:val="ListParagraph"/>
        <w:numPr>
          <w:ilvl w:val="0"/>
          <w:numId w:val="6"/>
        </w:numPr>
      </w:pPr>
      <w:r>
        <w:t>E</w:t>
      </w:r>
      <w:r w:rsidR="00622816" w:rsidRPr="003059B3">
        <w:t>nsure that the welfare of children</w:t>
      </w:r>
      <w:r>
        <w:t>, young people</w:t>
      </w:r>
      <w:r w:rsidR="00622816" w:rsidRPr="003059B3">
        <w:t xml:space="preserve"> and vulnerable adults is paramount and that their</w:t>
      </w:r>
      <w:r w:rsidR="00622816">
        <w:t xml:space="preserve"> </w:t>
      </w:r>
      <w:r w:rsidR="00622816" w:rsidRPr="003059B3">
        <w:t>interests and safety always take priority over any editorial requirement.</w:t>
      </w:r>
    </w:p>
    <w:p w14:paraId="1F42B1C7" w14:textId="6EDDFBA4" w:rsidR="00622816" w:rsidRPr="003059B3" w:rsidRDefault="006A1ACB" w:rsidP="00622816">
      <w:pPr>
        <w:pStyle w:val="ListParagraph"/>
        <w:numPr>
          <w:ilvl w:val="0"/>
          <w:numId w:val="6"/>
        </w:numPr>
      </w:pPr>
      <w:r>
        <w:t>E</w:t>
      </w:r>
      <w:r w:rsidR="00622816" w:rsidRPr="003059B3">
        <w:t>nsure that images and/or stories about children</w:t>
      </w:r>
      <w:r>
        <w:t>, young people</w:t>
      </w:r>
      <w:r w:rsidR="00622816" w:rsidRPr="003059B3">
        <w:t xml:space="preserve"> and vulnerable adults</w:t>
      </w:r>
      <w:r w:rsidR="00622816">
        <w:t xml:space="preserve"> </w:t>
      </w:r>
      <w:r w:rsidR="00622816" w:rsidRPr="003059B3">
        <w:t>cannot be misused or exploited.</w:t>
      </w:r>
    </w:p>
    <w:p w14:paraId="494D5441" w14:textId="458ABC05" w:rsidR="00622816" w:rsidRPr="00622816" w:rsidRDefault="00622816" w:rsidP="00622816">
      <w:pPr>
        <w:rPr>
          <w:b/>
          <w:bCs/>
        </w:rPr>
      </w:pPr>
      <w:r w:rsidRPr="00622816">
        <w:rPr>
          <w:b/>
          <w:bCs/>
        </w:rPr>
        <w:t>6.2 Consent</w:t>
      </w:r>
    </w:p>
    <w:p w14:paraId="6DF8179E" w14:textId="560F4BC5" w:rsidR="00622816" w:rsidRPr="003059B3" w:rsidRDefault="00622816" w:rsidP="00622816">
      <w:r w:rsidRPr="003059B3">
        <w:t>6</w:t>
      </w:r>
      <w:r>
        <w:t xml:space="preserve"> </w:t>
      </w:r>
      <w:r w:rsidRPr="003059B3">
        <w:t>.2.1 Wherever possible, as well as gaining consent from the child</w:t>
      </w:r>
      <w:r w:rsidR="006A1ACB">
        <w:t>, young person</w:t>
      </w:r>
      <w:r w:rsidRPr="003059B3">
        <w:t xml:space="preserve"> or vulnerable adult, </w:t>
      </w:r>
      <w:r>
        <w:t>ZMCP</w:t>
      </w:r>
      <w:r w:rsidRPr="003059B3">
        <w:t xml:space="preserve"> shall</w:t>
      </w:r>
      <w:r>
        <w:t xml:space="preserve"> </w:t>
      </w:r>
      <w:r w:rsidRPr="003059B3">
        <w:t>acquire verbal or written consent from the parent, carer</w:t>
      </w:r>
      <w:r w:rsidR="0090484F">
        <w:t xml:space="preserve"> </w:t>
      </w:r>
      <w:r w:rsidRPr="003059B3">
        <w:t>or whoever is acting in loco</w:t>
      </w:r>
      <w:r>
        <w:t xml:space="preserve"> </w:t>
      </w:r>
      <w:r w:rsidRPr="003059B3">
        <w:t>parentis to use images and</w:t>
      </w:r>
      <w:r>
        <w:t xml:space="preserve"> </w:t>
      </w:r>
      <w:r w:rsidRPr="003059B3">
        <w:t>stories for external communication. This may not always be possible when dealing with crowd shots.</w:t>
      </w:r>
    </w:p>
    <w:p w14:paraId="58D42A3B" w14:textId="086AFACD" w:rsidR="00622816" w:rsidRPr="003059B3" w:rsidRDefault="00622816" w:rsidP="00622816">
      <w:r w:rsidRPr="003059B3">
        <w:t xml:space="preserve">6.2.2 No payment or reward shall be given in order to gain consent. </w:t>
      </w:r>
    </w:p>
    <w:p w14:paraId="65F89480" w14:textId="5A3D1D3B" w:rsidR="00622816" w:rsidRPr="003059B3" w:rsidRDefault="00622816" w:rsidP="00622816">
      <w:r w:rsidRPr="003059B3">
        <w:t xml:space="preserve">6.2.3 All </w:t>
      </w:r>
      <w:r w:rsidR="006A1ACB">
        <w:t xml:space="preserve">recipients of support </w:t>
      </w:r>
      <w:r w:rsidRPr="003059B3">
        <w:t xml:space="preserve">from </w:t>
      </w:r>
      <w:r w:rsidR="006A1ACB">
        <w:t xml:space="preserve">a </w:t>
      </w:r>
      <w:r>
        <w:t>ZMCP</w:t>
      </w:r>
      <w:r w:rsidRPr="003059B3">
        <w:t xml:space="preserve"> partner organisation </w:t>
      </w:r>
      <w:r w:rsidR="006A1ACB">
        <w:t xml:space="preserve">will be made aware that this </w:t>
      </w:r>
      <w:r w:rsidRPr="003059B3">
        <w:t>does not make them obligated to</w:t>
      </w:r>
      <w:r>
        <w:t xml:space="preserve"> </w:t>
      </w:r>
      <w:r w:rsidRPr="003059B3">
        <w:t>participate in our communications</w:t>
      </w:r>
      <w:r w:rsidR="006A1ACB">
        <w:t xml:space="preserve">. </w:t>
      </w:r>
      <w:r w:rsidRPr="003059B3">
        <w:t xml:space="preserve"> </w:t>
      </w:r>
    </w:p>
    <w:p w14:paraId="20F6269F" w14:textId="46FC5195" w:rsidR="00622816" w:rsidRPr="003059B3" w:rsidRDefault="00622816" w:rsidP="00622816">
      <w:r w:rsidRPr="003059B3">
        <w:t>6.2.</w:t>
      </w:r>
      <w:r w:rsidR="006A1ACB">
        <w:t>4</w:t>
      </w:r>
      <w:r w:rsidRPr="003059B3">
        <w:t xml:space="preserve"> </w:t>
      </w:r>
      <w:r>
        <w:t>ZMCP</w:t>
      </w:r>
      <w:r w:rsidRPr="003059B3">
        <w:t xml:space="preserve"> may decide not to publish a story if it is regarded as damaging to the child’s interest even if informed consent has been received.</w:t>
      </w:r>
    </w:p>
    <w:p w14:paraId="5A66036F" w14:textId="7FDC67BE" w:rsidR="00622816" w:rsidRPr="00622816" w:rsidRDefault="00622816" w:rsidP="00622816">
      <w:pPr>
        <w:rPr>
          <w:b/>
          <w:bCs/>
        </w:rPr>
      </w:pPr>
      <w:r w:rsidRPr="00622816">
        <w:rPr>
          <w:b/>
          <w:bCs/>
        </w:rPr>
        <w:t>6.3 Confidentiality</w:t>
      </w:r>
    </w:p>
    <w:p w14:paraId="1AC8DE72" w14:textId="4A8D1F7A" w:rsidR="00622816" w:rsidRPr="003059B3" w:rsidRDefault="00622816" w:rsidP="00622816">
      <w:r w:rsidRPr="003059B3">
        <w:t>6.3.1</w:t>
      </w:r>
      <w:r>
        <w:t xml:space="preserve"> </w:t>
      </w:r>
      <w:r w:rsidRPr="003059B3">
        <w:t>While it is extremely important to publish real stories and photographs for the sake of authenticity</w:t>
      </w:r>
      <w:r>
        <w:t xml:space="preserve"> </w:t>
      </w:r>
      <w:r w:rsidRPr="003059B3">
        <w:t xml:space="preserve">and transparency, </w:t>
      </w:r>
      <w:r>
        <w:t>ZMCP</w:t>
      </w:r>
      <w:r w:rsidRPr="003059B3">
        <w:t xml:space="preserve"> shall strive to protect identit</w:t>
      </w:r>
      <w:r w:rsidR="006A1ACB">
        <w:t xml:space="preserve">ies </w:t>
      </w:r>
      <w:r w:rsidRPr="003059B3">
        <w:t>on two fronts:</w:t>
      </w:r>
    </w:p>
    <w:p w14:paraId="593850E0" w14:textId="7C44E303" w:rsidR="00622816" w:rsidRPr="003059B3" w:rsidRDefault="00622816" w:rsidP="00622816">
      <w:r w:rsidRPr="003059B3">
        <w:t>1. To avoid the exploitation of images and stories by those who may wish to misuse them; and</w:t>
      </w:r>
    </w:p>
    <w:p w14:paraId="1C514EC8" w14:textId="06FDB9F0" w:rsidR="00622816" w:rsidRPr="003059B3" w:rsidRDefault="00622816" w:rsidP="00622816">
      <w:r w:rsidRPr="003059B3">
        <w:t xml:space="preserve">2. To protect </w:t>
      </w:r>
      <w:r w:rsidR="006A1ACB">
        <w:t xml:space="preserve">people </w:t>
      </w:r>
      <w:r w:rsidRPr="003059B3">
        <w:t>from being stigmatised or mistreated in their own communities</w:t>
      </w:r>
      <w:r>
        <w:t xml:space="preserve"> </w:t>
      </w:r>
      <w:r w:rsidRPr="003059B3">
        <w:t>as a result of any publication arising from the interview or subsequent publication of photographs or</w:t>
      </w:r>
      <w:r>
        <w:t xml:space="preserve"> </w:t>
      </w:r>
      <w:r w:rsidRPr="003059B3">
        <w:t>images.</w:t>
      </w:r>
    </w:p>
    <w:p w14:paraId="7C5BEF7F" w14:textId="5BB351BE" w:rsidR="00622816" w:rsidRPr="003059B3" w:rsidRDefault="00622816" w:rsidP="00622816">
      <w:r w:rsidRPr="003059B3">
        <w:t>6.3.2</w:t>
      </w:r>
      <w:r>
        <w:t xml:space="preserve"> ZMCP</w:t>
      </w:r>
      <w:r w:rsidRPr="003059B3">
        <w:t xml:space="preserve"> will not use the family name of a child</w:t>
      </w:r>
      <w:r w:rsidR="008C289D">
        <w:t>, young person</w:t>
      </w:r>
      <w:r w:rsidRPr="003059B3">
        <w:t xml:space="preserve"> or vulnerable adult in external communications</w:t>
      </w:r>
      <w:r>
        <w:t xml:space="preserve"> </w:t>
      </w:r>
      <w:r w:rsidRPr="003059B3">
        <w:t>and/or reports to donors</w:t>
      </w:r>
      <w:r w:rsidR="000D1064">
        <w:t>.</w:t>
      </w:r>
      <w:r w:rsidRPr="003059B3">
        <w:t xml:space="preserve"> </w:t>
      </w:r>
      <w:r w:rsidR="00B51223">
        <w:t>C</w:t>
      </w:r>
      <w:r w:rsidRPr="003059B3">
        <w:t>ombination</w:t>
      </w:r>
      <w:r w:rsidR="00B51223">
        <w:t>s</w:t>
      </w:r>
      <w:r w:rsidRPr="003059B3">
        <w:t xml:space="preserve"> of information which could allow the individual</w:t>
      </w:r>
      <w:r>
        <w:t xml:space="preserve"> </w:t>
      </w:r>
      <w:r w:rsidRPr="003059B3">
        <w:t>to be identified</w:t>
      </w:r>
      <w:r w:rsidR="000D1064">
        <w:t xml:space="preserve"> will be used w</w:t>
      </w:r>
      <w:r w:rsidR="009840B7">
        <w:t>ith</w:t>
      </w:r>
      <w:r w:rsidR="000D1064">
        <w:t xml:space="preserve"> care </w:t>
      </w:r>
      <w:r w:rsidR="00CC1F66">
        <w:t xml:space="preserve">consideration, </w:t>
      </w:r>
      <w:r w:rsidR="000D1064">
        <w:t>a</w:t>
      </w:r>
      <w:r w:rsidR="009840B7">
        <w:t>nd</w:t>
      </w:r>
      <w:r w:rsidR="00EE1CB5">
        <w:t xml:space="preserve"> only when it is</w:t>
      </w:r>
      <w:r w:rsidR="009840B7">
        <w:t xml:space="preserve"> </w:t>
      </w:r>
      <w:r w:rsidR="00251973">
        <w:t>believed</w:t>
      </w:r>
      <w:r w:rsidR="00EE1CB5">
        <w:t xml:space="preserve"> to be in the individual</w:t>
      </w:r>
      <w:r w:rsidR="00251973">
        <w:t>’</w:t>
      </w:r>
      <w:r w:rsidR="00EE1CB5">
        <w:t>s best interest.</w:t>
      </w:r>
    </w:p>
    <w:p w14:paraId="39ABF285" w14:textId="7B4B64A8" w:rsidR="00622816" w:rsidRPr="003059B3" w:rsidRDefault="00622816" w:rsidP="00622816">
      <w:r w:rsidRPr="003059B3">
        <w:t>6.3.</w:t>
      </w:r>
      <w:r w:rsidR="008C289D">
        <w:t>3</w:t>
      </w:r>
      <w:r w:rsidRPr="003059B3">
        <w:t xml:space="preserve"> Exception to the above guidelines can be made when the audience for a particular</w:t>
      </w:r>
      <w:r>
        <w:t xml:space="preserve"> </w:t>
      </w:r>
      <w:r w:rsidRPr="003059B3">
        <w:t>communication</w:t>
      </w:r>
      <w:r>
        <w:t xml:space="preserve"> </w:t>
      </w:r>
      <w:r w:rsidRPr="003059B3">
        <w:t xml:space="preserve">is limited and is known by </w:t>
      </w:r>
      <w:r>
        <w:t>ZMCP</w:t>
      </w:r>
      <w:r w:rsidRPr="003059B3">
        <w:t xml:space="preserve"> (e.g. a letter to major donors or a funding report to a known funding</w:t>
      </w:r>
      <w:r>
        <w:t xml:space="preserve"> </w:t>
      </w:r>
      <w:r w:rsidRPr="003059B3">
        <w:t xml:space="preserve">agency). </w:t>
      </w:r>
      <w:r w:rsidRPr="003059B3">
        <w:lastRenderedPageBreak/>
        <w:t>Family names and school names may be used for the sake of transparency to illustrate non-sensitive stories in these circumstances.</w:t>
      </w:r>
    </w:p>
    <w:p w14:paraId="1BFA52D6" w14:textId="072185AF" w:rsidR="00622816" w:rsidRPr="00622816" w:rsidRDefault="00622816" w:rsidP="00622816">
      <w:pPr>
        <w:rPr>
          <w:b/>
          <w:bCs/>
        </w:rPr>
      </w:pPr>
      <w:r w:rsidRPr="00622816">
        <w:rPr>
          <w:b/>
          <w:bCs/>
        </w:rPr>
        <w:t>6.4 Interviewing Children</w:t>
      </w:r>
      <w:r w:rsidR="008C289D">
        <w:rPr>
          <w:b/>
          <w:bCs/>
        </w:rPr>
        <w:t>, Young People</w:t>
      </w:r>
      <w:r w:rsidRPr="00622816">
        <w:rPr>
          <w:b/>
          <w:bCs/>
        </w:rPr>
        <w:t xml:space="preserve"> and Vulnerable Adults</w:t>
      </w:r>
    </w:p>
    <w:p w14:paraId="6281F394" w14:textId="4CBDBC2F" w:rsidR="00622816" w:rsidRPr="003059B3" w:rsidRDefault="00622816" w:rsidP="00622816">
      <w:r w:rsidRPr="003059B3">
        <w:t>6.4.1</w:t>
      </w:r>
      <w:r>
        <w:t xml:space="preserve"> </w:t>
      </w:r>
      <w:r w:rsidRPr="003059B3">
        <w:t>All interviews will be conducted with care and sensitive</w:t>
      </w:r>
      <w:r>
        <w:t xml:space="preserve"> </w:t>
      </w:r>
      <w:r w:rsidRPr="003059B3">
        <w:t>to the welfare and safety of the individual. The cultural values, interests and priorities of the individual</w:t>
      </w:r>
      <w:r>
        <w:t xml:space="preserve"> </w:t>
      </w:r>
      <w:r w:rsidRPr="003059B3">
        <w:t>must be honoured and child-friendly language should be used. Information should be shared with the</w:t>
      </w:r>
      <w:r>
        <w:t xml:space="preserve"> </w:t>
      </w:r>
      <w:r w:rsidRPr="003059B3">
        <w:t>interviewee in a transparent way.</w:t>
      </w:r>
    </w:p>
    <w:p w14:paraId="6933D316" w14:textId="6FDB49B2" w:rsidR="00622816" w:rsidRPr="003059B3" w:rsidRDefault="00622816" w:rsidP="00622816">
      <w:r w:rsidRPr="003059B3">
        <w:t>6.4.2</w:t>
      </w:r>
      <w:r>
        <w:t xml:space="preserve"> </w:t>
      </w:r>
      <w:r w:rsidRPr="003059B3">
        <w:t xml:space="preserve">Care should be taken so that </w:t>
      </w:r>
      <w:r w:rsidR="008C289D">
        <w:t xml:space="preserve">people </w:t>
      </w:r>
      <w:r w:rsidRPr="003059B3">
        <w:t>are free to express their feelings about</w:t>
      </w:r>
      <w:r>
        <w:t xml:space="preserve"> </w:t>
      </w:r>
      <w:r w:rsidRPr="003059B3">
        <w:t xml:space="preserve">the assistance given to them, so that </w:t>
      </w:r>
      <w:r>
        <w:t>ZMCP</w:t>
      </w:r>
      <w:r w:rsidRPr="003059B3">
        <w:t>’s partners’ community work is reinforced by the respect and</w:t>
      </w:r>
      <w:r>
        <w:t xml:space="preserve"> </w:t>
      </w:r>
      <w:r w:rsidRPr="003059B3">
        <w:t>protection accorded the individual. Questions that are overly intrusive or sensationalised will not be</w:t>
      </w:r>
      <w:r>
        <w:t xml:space="preserve"> </w:t>
      </w:r>
      <w:r w:rsidRPr="003059B3">
        <w:t>allowed.</w:t>
      </w:r>
    </w:p>
    <w:p w14:paraId="074E2F77" w14:textId="4426C22E" w:rsidR="00DC48A9" w:rsidRDefault="00DC48A9" w:rsidP="00AE2B20">
      <w:pPr>
        <w:pStyle w:val="ListParagraph"/>
        <w:widowControl w:val="0"/>
        <w:numPr>
          <w:ilvl w:val="0"/>
          <w:numId w:val="3"/>
        </w:numPr>
        <w:autoSpaceDE w:val="0"/>
        <w:autoSpaceDN w:val="0"/>
        <w:spacing w:before="312" w:after="0" w:line="270" w:lineRule="exact"/>
        <w:rPr>
          <w:rFonts w:ascii="Calibri"/>
          <w:b/>
          <w:color w:val="000000"/>
          <w:sz w:val="28"/>
        </w:rPr>
      </w:pPr>
      <w:r w:rsidRPr="00DC48A9">
        <w:rPr>
          <w:rFonts w:ascii="Calibri"/>
          <w:b/>
          <w:color w:val="000000"/>
          <w:sz w:val="28"/>
        </w:rPr>
        <w:t>Online safety policy</w:t>
      </w:r>
    </w:p>
    <w:p w14:paraId="365FA88C" w14:textId="77777777" w:rsidR="008C289D" w:rsidRPr="00DC48A9" w:rsidRDefault="008C289D" w:rsidP="008C289D">
      <w:pPr>
        <w:pStyle w:val="ListParagraph"/>
        <w:widowControl w:val="0"/>
        <w:autoSpaceDE w:val="0"/>
        <w:autoSpaceDN w:val="0"/>
        <w:spacing w:before="312" w:after="0" w:line="270" w:lineRule="exact"/>
        <w:ind w:left="785"/>
        <w:rPr>
          <w:rFonts w:ascii="Calibri"/>
          <w:b/>
          <w:color w:val="000000"/>
          <w:sz w:val="28"/>
        </w:rPr>
      </w:pPr>
    </w:p>
    <w:p w14:paraId="5D7FA765" w14:textId="77777777" w:rsidR="00DC48A9" w:rsidRPr="00DC48A9" w:rsidRDefault="00DC48A9" w:rsidP="00DC48A9">
      <w:pPr>
        <w:rPr>
          <w:b/>
          <w:bCs/>
        </w:rPr>
      </w:pPr>
      <w:r w:rsidRPr="00DC48A9">
        <w:rPr>
          <w:b/>
          <w:bCs/>
        </w:rPr>
        <w:t>7.1 Purpose</w:t>
      </w:r>
    </w:p>
    <w:p w14:paraId="30008DC5" w14:textId="0ED1C0C1" w:rsidR="00DC48A9" w:rsidRPr="003059B3" w:rsidRDefault="00DC48A9" w:rsidP="00DC48A9">
      <w:r>
        <w:t>ZMCP</w:t>
      </w:r>
      <w:r w:rsidRPr="003059B3">
        <w:t xml:space="preserve"> works </w:t>
      </w:r>
      <w:r w:rsidR="00FE2AA4">
        <w:t xml:space="preserve">through Partners who work </w:t>
      </w:r>
      <w:r w:rsidRPr="003059B3">
        <w:t xml:space="preserve">with children and families as part of </w:t>
      </w:r>
      <w:r w:rsidR="00FE2AA4">
        <w:t xml:space="preserve">their </w:t>
      </w:r>
      <w:r w:rsidRPr="003059B3">
        <w:t>activities. These include activities both in person</w:t>
      </w:r>
      <w:r>
        <w:t xml:space="preserve"> </w:t>
      </w:r>
      <w:r w:rsidRPr="003059B3">
        <w:t>and online such as trainings, meetings and events. The purpose of this policy statement is to:</w:t>
      </w:r>
    </w:p>
    <w:p w14:paraId="4C3571B8" w14:textId="208DF7AC" w:rsidR="00DC48A9" w:rsidRPr="003059B3" w:rsidRDefault="00DC48A9" w:rsidP="00DC48A9">
      <w:pPr>
        <w:pStyle w:val="ListParagraph"/>
        <w:numPr>
          <w:ilvl w:val="0"/>
          <w:numId w:val="7"/>
        </w:numPr>
      </w:pPr>
      <w:r w:rsidRPr="003059B3">
        <w:t xml:space="preserve">ensure the safety and wellbeing of children and young people is paramount when </w:t>
      </w:r>
      <w:r w:rsidR="008C289D">
        <w:t xml:space="preserve">children, young people and </w:t>
      </w:r>
      <w:r w:rsidRPr="003059B3">
        <w:t>adults</w:t>
      </w:r>
      <w:r w:rsidR="008C289D">
        <w:t xml:space="preserve"> </w:t>
      </w:r>
      <w:r w:rsidRPr="003059B3">
        <w:t>are using the internet, social media or mobile devices</w:t>
      </w:r>
      <w:r>
        <w:t xml:space="preserve"> </w:t>
      </w:r>
      <w:r w:rsidR="008C289D">
        <w:t xml:space="preserve">as part of any of ZMCP’s projects. </w:t>
      </w:r>
    </w:p>
    <w:p w14:paraId="1DE5B533" w14:textId="7C6778DC" w:rsidR="00DC48A9" w:rsidRPr="003059B3" w:rsidRDefault="00DC48A9" w:rsidP="00DC48A9">
      <w:pPr>
        <w:pStyle w:val="ListParagraph"/>
        <w:numPr>
          <w:ilvl w:val="0"/>
          <w:numId w:val="7"/>
        </w:numPr>
      </w:pPr>
      <w:r w:rsidRPr="003059B3">
        <w:t>ensure that, as an organisation, we operate in line with our values and within the law in terms</w:t>
      </w:r>
      <w:r>
        <w:t xml:space="preserve"> </w:t>
      </w:r>
      <w:r w:rsidRPr="003059B3">
        <w:t>of how online devices</w:t>
      </w:r>
      <w:r w:rsidR="008C289D">
        <w:t xml:space="preserve"> are used</w:t>
      </w:r>
      <w:r w:rsidRPr="003059B3">
        <w:t>.</w:t>
      </w:r>
    </w:p>
    <w:p w14:paraId="10652F7C" w14:textId="77777777" w:rsidR="00DC48A9" w:rsidRPr="00DC48A9" w:rsidRDefault="00DC48A9" w:rsidP="00DC48A9">
      <w:pPr>
        <w:rPr>
          <w:b/>
          <w:bCs/>
        </w:rPr>
      </w:pPr>
      <w:r w:rsidRPr="00DC48A9">
        <w:rPr>
          <w:b/>
          <w:bCs/>
        </w:rPr>
        <w:t>7.2 Legal Framework</w:t>
      </w:r>
    </w:p>
    <w:p w14:paraId="3FEE02DC" w14:textId="4C434DE7" w:rsidR="00DC48A9" w:rsidRPr="003059B3" w:rsidRDefault="00DC48A9" w:rsidP="00DC48A9">
      <w:r w:rsidRPr="003059B3">
        <w:t>This policy has been drawn up on the basis of legislation, policy and guidance that seeks to protect children</w:t>
      </w:r>
      <w:r>
        <w:t xml:space="preserve"> </w:t>
      </w:r>
      <w:r w:rsidRPr="003059B3">
        <w:t xml:space="preserve">in </w:t>
      </w:r>
      <w:r>
        <w:t>the UK and abroad</w:t>
      </w:r>
      <w:r w:rsidRPr="003059B3">
        <w:t>. Summaries of the key legislation and guidance are available on:</w:t>
      </w:r>
    </w:p>
    <w:p w14:paraId="6FD977AE" w14:textId="77777777" w:rsidR="00DC48A9" w:rsidRPr="003059B3" w:rsidRDefault="00DC48A9" w:rsidP="00DC48A9">
      <w:pPr>
        <w:pStyle w:val="ListParagraph"/>
        <w:numPr>
          <w:ilvl w:val="0"/>
          <w:numId w:val="8"/>
        </w:numPr>
      </w:pPr>
      <w:r w:rsidRPr="003059B3">
        <w:t>online abuse: learning.nspcc.org.uk/child-abuse-and-neglect/online-abuse</w:t>
      </w:r>
    </w:p>
    <w:p w14:paraId="04D12E6C" w14:textId="77777777" w:rsidR="00DC48A9" w:rsidRPr="003059B3" w:rsidRDefault="00DC48A9" w:rsidP="00DC48A9">
      <w:pPr>
        <w:pStyle w:val="ListParagraph"/>
        <w:numPr>
          <w:ilvl w:val="0"/>
          <w:numId w:val="8"/>
        </w:numPr>
      </w:pPr>
      <w:r w:rsidRPr="003059B3">
        <w:t>bullying: learning.nspcc.org.uk/child-abuse-and-neglect/bullying</w:t>
      </w:r>
    </w:p>
    <w:p w14:paraId="67EEA166" w14:textId="77777777" w:rsidR="00DC48A9" w:rsidRPr="003059B3" w:rsidRDefault="00DC48A9" w:rsidP="00DC48A9">
      <w:pPr>
        <w:pStyle w:val="ListParagraph"/>
        <w:numPr>
          <w:ilvl w:val="0"/>
          <w:numId w:val="8"/>
        </w:numPr>
      </w:pPr>
      <w:r w:rsidRPr="003059B3">
        <w:t>child protection: learning.nspcc.org.uk/child-protection-system</w:t>
      </w:r>
    </w:p>
    <w:p w14:paraId="48B2C0C9" w14:textId="77777777" w:rsidR="00DC48A9" w:rsidRPr="00DC48A9" w:rsidRDefault="00DC48A9" w:rsidP="00DC48A9">
      <w:pPr>
        <w:rPr>
          <w:b/>
          <w:bCs/>
        </w:rPr>
      </w:pPr>
      <w:r w:rsidRPr="00DC48A9">
        <w:rPr>
          <w:b/>
          <w:bCs/>
        </w:rPr>
        <w:t>7.3 Policy Statements</w:t>
      </w:r>
    </w:p>
    <w:p w14:paraId="7C31CC15" w14:textId="0DB89D29" w:rsidR="00DC48A9" w:rsidRPr="003059B3" w:rsidRDefault="00DC48A9" w:rsidP="00DC48A9">
      <w:r w:rsidRPr="003059B3">
        <w:t xml:space="preserve">These policy statements apply to all </w:t>
      </w:r>
      <w:r>
        <w:t>Trustees</w:t>
      </w:r>
      <w:r w:rsidRPr="003059B3">
        <w:t>, volunteers</w:t>
      </w:r>
      <w:r w:rsidR="008C289D">
        <w:t xml:space="preserve"> a</w:t>
      </w:r>
      <w:r w:rsidRPr="003059B3">
        <w:t>nd anyone involved in</w:t>
      </w:r>
      <w:r>
        <w:t xml:space="preserve"> ZMCP</w:t>
      </w:r>
      <w:r w:rsidRPr="003059B3">
        <w:t>’s activities.</w:t>
      </w:r>
    </w:p>
    <w:p w14:paraId="05C2F929" w14:textId="4C509B26" w:rsidR="00DC48A9" w:rsidRPr="003059B3" w:rsidRDefault="00DC48A9" w:rsidP="00DC48A9">
      <w:r w:rsidRPr="003059B3">
        <w:t>7.3.1 We believe that</w:t>
      </w:r>
      <w:r w:rsidR="00E166D9">
        <w:t xml:space="preserve"> children, young people and vulnerable adults should:</w:t>
      </w:r>
    </w:p>
    <w:p w14:paraId="23DD5337" w14:textId="1E7DBFE8" w:rsidR="00DC48A9" w:rsidRPr="003059B3" w:rsidRDefault="00DC48A9" w:rsidP="00DC48A9">
      <w:pPr>
        <w:pStyle w:val="ListParagraph"/>
        <w:numPr>
          <w:ilvl w:val="0"/>
          <w:numId w:val="9"/>
        </w:numPr>
      </w:pPr>
      <w:r w:rsidRPr="003059B3">
        <w:t>never experience abuse of any kind</w:t>
      </w:r>
      <w:r>
        <w:t>;</w:t>
      </w:r>
    </w:p>
    <w:p w14:paraId="0F0AB2F0" w14:textId="757F2AD6" w:rsidR="00DC48A9" w:rsidRPr="003059B3" w:rsidRDefault="00DC48A9" w:rsidP="00DC48A9">
      <w:pPr>
        <w:pStyle w:val="ListParagraph"/>
        <w:numPr>
          <w:ilvl w:val="0"/>
          <w:numId w:val="9"/>
        </w:numPr>
      </w:pPr>
      <w:r w:rsidRPr="003059B3">
        <w:t>be able to use the internet for education and personal development, but</w:t>
      </w:r>
      <w:r>
        <w:t xml:space="preserve"> </w:t>
      </w:r>
      <w:r w:rsidRPr="003059B3">
        <w:t>safeguards need to be in place to ensure they are kept safe at all times</w:t>
      </w:r>
      <w:r>
        <w:t>;</w:t>
      </w:r>
    </w:p>
    <w:p w14:paraId="3A8630E9" w14:textId="3644CD37" w:rsidR="00DC48A9" w:rsidRPr="003059B3" w:rsidRDefault="00DC48A9" w:rsidP="00DC48A9">
      <w:r w:rsidRPr="003059B3">
        <w:t>7.3.2 We recognise that:</w:t>
      </w:r>
    </w:p>
    <w:p w14:paraId="61DF5E91" w14:textId="1C3DF0F9" w:rsidR="00DC48A9" w:rsidRPr="003059B3" w:rsidRDefault="00DC48A9" w:rsidP="00DC48A9">
      <w:pPr>
        <w:pStyle w:val="ListParagraph"/>
        <w:numPr>
          <w:ilvl w:val="0"/>
          <w:numId w:val="10"/>
        </w:numPr>
      </w:pPr>
      <w:r w:rsidRPr="003059B3">
        <w:t>the online world provides everyone with many opportunities; however, it can also present risks</w:t>
      </w:r>
      <w:r>
        <w:t xml:space="preserve"> </w:t>
      </w:r>
      <w:r w:rsidRPr="003059B3">
        <w:t>and challenges</w:t>
      </w:r>
      <w:r>
        <w:t>;</w:t>
      </w:r>
    </w:p>
    <w:p w14:paraId="007F914E" w14:textId="1921CE9E" w:rsidR="00DC48A9" w:rsidRPr="003059B3" w:rsidRDefault="00DC48A9" w:rsidP="00DC48A9">
      <w:pPr>
        <w:pStyle w:val="ListParagraph"/>
        <w:numPr>
          <w:ilvl w:val="0"/>
          <w:numId w:val="10"/>
        </w:numPr>
      </w:pPr>
      <w:r w:rsidRPr="003059B3">
        <w:t xml:space="preserve">we have a duty to ensure that </w:t>
      </w:r>
      <w:r w:rsidR="00E166D9">
        <w:t xml:space="preserve">anyone </w:t>
      </w:r>
      <w:r w:rsidRPr="003059B3">
        <w:t>involved in our organisation</w:t>
      </w:r>
      <w:r>
        <w:t xml:space="preserve"> </w:t>
      </w:r>
      <w:r w:rsidR="00E166D9">
        <w:t xml:space="preserve">is </w:t>
      </w:r>
      <w:r w:rsidRPr="003059B3">
        <w:t>protected from potential harm online</w:t>
      </w:r>
      <w:r>
        <w:t>;</w:t>
      </w:r>
    </w:p>
    <w:p w14:paraId="504C4BA0" w14:textId="3D8106CA" w:rsidR="00DC48A9" w:rsidRPr="003059B3" w:rsidRDefault="00DC48A9" w:rsidP="00DC48A9">
      <w:pPr>
        <w:pStyle w:val="ListParagraph"/>
        <w:numPr>
          <w:ilvl w:val="0"/>
          <w:numId w:val="10"/>
        </w:numPr>
      </w:pPr>
      <w:r w:rsidRPr="003059B3">
        <w:t xml:space="preserve">we have a responsibility to help keep </w:t>
      </w:r>
      <w:r w:rsidR="00E166D9">
        <w:t>everyone using ZMC</w:t>
      </w:r>
      <w:r w:rsidR="00AB6868">
        <w:t>P</w:t>
      </w:r>
      <w:r w:rsidR="00E166D9">
        <w:t xml:space="preserve">’s network or devices </w:t>
      </w:r>
      <w:r w:rsidRPr="003059B3">
        <w:t>safe online</w:t>
      </w:r>
      <w:r>
        <w:t>;</w:t>
      </w:r>
    </w:p>
    <w:p w14:paraId="6F6CC72A" w14:textId="65B0A915" w:rsidR="00DC48A9" w:rsidRPr="003059B3" w:rsidRDefault="00DC48A9" w:rsidP="00DC48A9">
      <w:pPr>
        <w:pStyle w:val="ListParagraph"/>
        <w:numPr>
          <w:ilvl w:val="0"/>
          <w:numId w:val="10"/>
        </w:numPr>
      </w:pPr>
      <w:r w:rsidRPr="003059B3">
        <w:t>working in partnership with children, young people, their parents, carers and other agencies is</w:t>
      </w:r>
      <w:r>
        <w:t xml:space="preserve"> </w:t>
      </w:r>
      <w:r w:rsidRPr="003059B3">
        <w:t xml:space="preserve">essential in promoting young people’s welfare and in helping </w:t>
      </w:r>
      <w:r w:rsidR="00E166D9">
        <w:t xml:space="preserve">them </w:t>
      </w:r>
      <w:r w:rsidRPr="003059B3">
        <w:t>to be responsible in</w:t>
      </w:r>
      <w:r>
        <w:t xml:space="preserve"> </w:t>
      </w:r>
      <w:r w:rsidRPr="003059B3">
        <w:t>their approach to online safety.</w:t>
      </w:r>
    </w:p>
    <w:p w14:paraId="4C075769" w14:textId="77777777" w:rsidR="0090484F" w:rsidRDefault="0090484F">
      <w:r>
        <w:br w:type="page"/>
      </w:r>
    </w:p>
    <w:p w14:paraId="3B2199FB" w14:textId="1654BDF0" w:rsidR="00DC48A9" w:rsidRPr="003059B3" w:rsidRDefault="00DC48A9" w:rsidP="00DC48A9">
      <w:r w:rsidRPr="003059B3">
        <w:lastRenderedPageBreak/>
        <w:t>7.3.3 We will seek to keep children</w:t>
      </w:r>
      <w:r w:rsidR="00E166D9">
        <w:t>,</w:t>
      </w:r>
      <w:r w:rsidRPr="003059B3">
        <w:t xml:space="preserve"> young people </w:t>
      </w:r>
      <w:r w:rsidR="00E166D9">
        <w:t xml:space="preserve">and vulnerable adults </w:t>
      </w:r>
      <w:r w:rsidRPr="003059B3">
        <w:t>safe by:</w:t>
      </w:r>
    </w:p>
    <w:p w14:paraId="3E32E937" w14:textId="1BBC560A" w:rsidR="00DC48A9" w:rsidRPr="003059B3" w:rsidRDefault="00DC48A9" w:rsidP="00DC48A9">
      <w:pPr>
        <w:pStyle w:val="ListParagraph"/>
        <w:numPr>
          <w:ilvl w:val="0"/>
          <w:numId w:val="10"/>
        </w:numPr>
      </w:pPr>
      <w:r w:rsidRPr="003059B3">
        <w:t>providing clear and specific directions to</w:t>
      </w:r>
      <w:r w:rsidR="001A739A">
        <w:t xml:space="preserve"> trustees</w:t>
      </w:r>
      <w:r w:rsidRPr="003059B3">
        <w:t xml:space="preserve"> and volunteers on how to </w:t>
      </w:r>
      <w:r w:rsidR="003F6BFB">
        <w:t xml:space="preserve">stay safe and </w:t>
      </w:r>
      <w:r w:rsidRPr="003059B3">
        <w:t>behave online through</w:t>
      </w:r>
      <w:r>
        <w:t xml:space="preserve"> </w:t>
      </w:r>
      <w:r w:rsidRPr="003059B3">
        <w:t xml:space="preserve">our </w:t>
      </w:r>
      <w:r w:rsidR="00E166D9">
        <w:t xml:space="preserve">IT </w:t>
      </w:r>
      <w:r w:rsidRPr="003059B3">
        <w:t>behaviour code</w:t>
      </w:r>
      <w:r>
        <w:t>;</w:t>
      </w:r>
    </w:p>
    <w:p w14:paraId="582EDF96" w14:textId="14B20B4A" w:rsidR="00DC48A9" w:rsidRPr="003059B3" w:rsidRDefault="00DC48A9" w:rsidP="00DC48A9">
      <w:pPr>
        <w:pStyle w:val="ListParagraph"/>
        <w:numPr>
          <w:ilvl w:val="0"/>
          <w:numId w:val="10"/>
        </w:numPr>
      </w:pPr>
      <w:r w:rsidRPr="003059B3">
        <w:t>supporting and encouraging the young people using our service to use the internet, social media</w:t>
      </w:r>
      <w:r>
        <w:t xml:space="preserve"> </w:t>
      </w:r>
      <w:r w:rsidRPr="003059B3">
        <w:t>and mobile phones in a way that keeps them safe and shows respect for others</w:t>
      </w:r>
      <w:r>
        <w:t>;</w:t>
      </w:r>
    </w:p>
    <w:p w14:paraId="702A2EC7" w14:textId="7E4413A1" w:rsidR="00DC48A9" w:rsidRPr="003059B3" w:rsidRDefault="00DC48A9" w:rsidP="00DC48A9">
      <w:pPr>
        <w:pStyle w:val="ListParagraph"/>
        <w:numPr>
          <w:ilvl w:val="0"/>
          <w:numId w:val="10"/>
        </w:numPr>
      </w:pPr>
      <w:r w:rsidRPr="003059B3">
        <w:t>supporting and encouraging parents and carers to do what they can to keep their children safe</w:t>
      </w:r>
      <w:r>
        <w:t xml:space="preserve"> </w:t>
      </w:r>
      <w:r w:rsidRPr="003059B3">
        <w:t>online</w:t>
      </w:r>
      <w:r>
        <w:t>;</w:t>
      </w:r>
    </w:p>
    <w:p w14:paraId="5A81323B" w14:textId="079EF903" w:rsidR="00DC48A9" w:rsidRPr="003059B3" w:rsidRDefault="00DC48A9" w:rsidP="00DC48A9">
      <w:pPr>
        <w:pStyle w:val="ListParagraph"/>
        <w:numPr>
          <w:ilvl w:val="0"/>
          <w:numId w:val="10"/>
        </w:numPr>
      </w:pPr>
      <w:r w:rsidRPr="003059B3">
        <w:t xml:space="preserve">having at least </w:t>
      </w:r>
      <w:r w:rsidR="00F81CFC">
        <w:t>two</w:t>
      </w:r>
      <w:r w:rsidRPr="003059B3">
        <w:t xml:space="preserve"> </w:t>
      </w:r>
      <w:r>
        <w:t>ZMCP</w:t>
      </w:r>
      <w:r w:rsidRPr="003059B3">
        <w:t xml:space="preserve"> </w:t>
      </w:r>
      <w:r w:rsidR="005710F9">
        <w:t>t</w:t>
      </w:r>
      <w:r>
        <w:t>rustees / volunteers</w:t>
      </w:r>
      <w:r w:rsidRPr="003059B3">
        <w:t xml:space="preserve"> present on all social media platforms and </w:t>
      </w:r>
      <w:r>
        <w:t>i</w:t>
      </w:r>
      <w:r w:rsidRPr="003059B3">
        <w:t>nteractions</w:t>
      </w:r>
      <w:r>
        <w:t xml:space="preserve"> </w:t>
      </w:r>
      <w:r w:rsidRPr="003059B3">
        <w:t xml:space="preserve">which </w:t>
      </w:r>
      <w:r>
        <w:t>ZMCP</w:t>
      </w:r>
      <w:r w:rsidRPr="003059B3">
        <w:t xml:space="preserve"> has established to engage with children and young people under 18</w:t>
      </w:r>
      <w:r>
        <w:t>;</w:t>
      </w:r>
    </w:p>
    <w:p w14:paraId="689383B6" w14:textId="67878B7A" w:rsidR="00DC48A9" w:rsidRPr="003059B3" w:rsidRDefault="00DC48A9" w:rsidP="00DC48A9">
      <w:pPr>
        <w:pStyle w:val="ListParagraph"/>
        <w:numPr>
          <w:ilvl w:val="0"/>
          <w:numId w:val="10"/>
        </w:numPr>
      </w:pPr>
      <w:r w:rsidRPr="003059B3">
        <w:t>developing clear and robust procedures to enable us to respond appropriately to any incidents</w:t>
      </w:r>
      <w:r>
        <w:t xml:space="preserve"> </w:t>
      </w:r>
      <w:r w:rsidRPr="003059B3">
        <w:t>of inappropriate online behaviour, whether by an adult or a child/young person</w:t>
      </w:r>
      <w:r>
        <w:t>;</w:t>
      </w:r>
    </w:p>
    <w:p w14:paraId="2E81A227" w14:textId="32C53945" w:rsidR="00DC48A9" w:rsidRPr="003059B3" w:rsidRDefault="00DC48A9" w:rsidP="00DC48A9">
      <w:pPr>
        <w:pStyle w:val="ListParagraph"/>
        <w:numPr>
          <w:ilvl w:val="0"/>
          <w:numId w:val="10"/>
        </w:numPr>
      </w:pPr>
      <w:r w:rsidRPr="003059B3">
        <w:t>ensuring that user names, logins, email accounts and passwords are used effectively</w:t>
      </w:r>
      <w:r>
        <w:t>;</w:t>
      </w:r>
    </w:p>
    <w:p w14:paraId="27080CED" w14:textId="464DB1C3" w:rsidR="00DC48A9" w:rsidRPr="003059B3" w:rsidRDefault="00DC48A9" w:rsidP="00DC48A9">
      <w:pPr>
        <w:pStyle w:val="ListParagraph"/>
        <w:numPr>
          <w:ilvl w:val="0"/>
          <w:numId w:val="10"/>
        </w:numPr>
      </w:pPr>
      <w:r w:rsidRPr="003059B3">
        <w:t>ensuring personal information about the adults and children who are involved in our organisation</w:t>
      </w:r>
      <w:r>
        <w:t xml:space="preserve"> </w:t>
      </w:r>
      <w:r w:rsidRPr="003059B3">
        <w:t>is held securely and shared only as appropriate</w:t>
      </w:r>
      <w:r>
        <w:t>;</w:t>
      </w:r>
    </w:p>
    <w:p w14:paraId="66FF6181" w14:textId="6A23FD55" w:rsidR="00DC48A9" w:rsidRPr="003059B3" w:rsidRDefault="00DC48A9" w:rsidP="00DC48A9">
      <w:pPr>
        <w:pStyle w:val="ListParagraph"/>
        <w:numPr>
          <w:ilvl w:val="0"/>
          <w:numId w:val="10"/>
        </w:numPr>
      </w:pPr>
      <w:r w:rsidRPr="003059B3">
        <w:t>examining and risk assessing any social media platforms and new technologies before they are</w:t>
      </w:r>
      <w:r>
        <w:t xml:space="preserve"> </w:t>
      </w:r>
      <w:r w:rsidRPr="003059B3">
        <w:t>used within the organisation.</w:t>
      </w:r>
    </w:p>
    <w:p w14:paraId="6E4C8733" w14:textId="77777777" w:rsidR="00DC48A9" w:rsidRPr="003059B3" w:rsidRDefault="00DC48A9" w:rsidP="00DC48A9">
      <w:pPr>
        <w:ind w:left="360"/>
      </w:pPr>
      <w:r w:rsidRPr="003059B3">
        <w:t>7.3.4 If online abuse occurs, we will respond to it by:</w:t>
      </w:r>
    </w:p>
    <w:p w14:paraId="2195D067" w14:textId="5E7F425C" w:rsidR="00DC48A9" w:rsidRPr="003059B3" w:rsidRDefault="00DC48A9" w:rsidP="00DC48A9">
      <w:pPr>
        <w:pStyle w:val="ListParagraph"/>
        <w:numPr>
          <w:ilvl w:val="0"/>
          <w:numId w:val="10"/>
        </w:numPr>
      </w:pPr>
      <w:r w:rsidRPr="003059B3">
        <w:t>having clear and robust safeguarding procedures in place for responding to abuse (including</w:t>
      </w:r>
      <w:r>
        <w:t xml:space="preserve"> </w:t>
      </w:r>
      <w:r w:rsidRPr="003059B3">
        <w:t>online abuse)</w:t>
      </w:r>
      <w:r>
        <w:t>;</w:t>
      </w:r>
    </w:p>
    <w:p w14:paraId="4F721583" w14:textId="266A5639" w:rsidR="00DC48A9" w:rsidRPr="003059B3" w:rsidRDefault="00DC48A9" w:rsidP="00DC48A9">
      <w:pPr>
        <w:pStyle w:val="ListParagraph"/>
        <w:numPr>
          <w:ilvl w:val="0"/>
          <w:numId w:val="10"/>
        </w:numPr>
      </w:pPr>
      <w:r w:rsidRPr="003059B3">
        <w:t xml:space="preserve">providing support and training for </w:t>
      </w:r>
      <w:r w:rsidR="008B6131">
        <w:t>trustees</w:t>
      </w:r>
      <w:r w:rsidRPr="003059B3">
        <w:t xml:space="preserve"> and volunteers on dealing with abuse,</w:t>
      </w:r>
      <w:r>
        <w:t xml:space="preserve"> </w:t>
      </w:r>
      <w:r w:rsidRPr="003059B3">
        <w:t>including</w:t>
      </w:r>
      <w:r w:rsidR="00FF0D75">
        <w:t xml:space="preserve">, where appropriate, </w:t>
      </w:r>
      <w:r w:rsidRPr="003059B3">
        <w:t>bullying/cyberbullying, emotional abuse, sexting, sexual abuse and sexual exploitation</w:t>
      </w:r>
      <w:r>
        <w:t>;</w:t>
      </w:r>
    </w:p>
    <w:p w14:paraId="067BE93A" w14:textId="1E039C57" w:rsidR="00AE2B20" w:rsidRDefault="00DC48A9" w:rsidP="00AE2B20">
      <w:pPr>
        <w:pStyle w:val="ListParagraph"/>
        <w:numPr>
          <w:ilvl w:val="0"/>
          <w:numId w:val="10"/>
        </w:numPr>
      </w:pPr>
      <w:r w:rsidRPr="003059B3">
        <w:t>making sure our response takes the needs of the person experiencing abuse as a priority</w:t>
      </w:r>
      <w:r w:rsidR="00AE2B20">
        <w:t>.</w:t>
      </w:r>
    </w:p>
    <w:p w14:paraId="693345DA" w14:textId="77777777" w:rsidR="00AE2B20" w:rsidRPr="003059B3" w:rsidRDefault="00AE2B20" w:rsidP="00AE2B20">
      <w:pPr>
        <w:pStyle w:val="ListParagraph"/>
      </w:pPr>
    </w:p>
    <w:p w14:paraId="5AAF17EE" w14:textId="38F9286E" w:rsidR="00AE2B20" w:rsidRPr="00AE2B20" w:rsidRDefault="00AE2B20" w:rsidP="00AE2B20">
      <w:pPr>
        <w:pStyle w:val="ListParagraph"/>
        <w:numPr>
          <w:ilvl w:val="0"/>
          <w:numId w:val="3"/>
        </w:numPr>
        <w:rPr>
          <w:rFonts w:ascii="Calibri"/>
          <w:b/>
          <w:color w:val="000000"/>
          <w:sz w:val="28"/>
        </w:rPr>
      </w:pPr>
      <w:r w:rsidRPr="00AE2B20">
        <w:rPr>
          <w:rFonts w:ascii="Calibri"/>
          <w:b/>
          <w:color w:val="000000"/>
          <w:sz w:val="28"/>
        </w:rPr>
        <w:t xml:space="preserve">Safeguarding allegations concerning </w:t>
      </w:r>
      <w:r>
        <w:rPr>
          <w:rFonts w:ascii="Calibri"/>
          <w:b/>
          <w:color w:val="000000"/>
          <w:sz w:val="28"/>
        </w:rPr>
        <w:t>Partners</w:t>
      </w:r>
      <w:r w:rsidRPr="00AE2B20">
        <w:rPr>
          <w:rFonts w:ascii="Calibri"/>
          <w:b/>
          <w:color w:val="000000"/>
          <w:sz w:val="28"/>
        </w:rPr>
        <w:t>:</w:t>
      </w:r>
    </w:p>
    <w:p w14:paraId="0A35F8B4" w14:textId="654B3B90" w:rsidR="00AE2B20" w:rsidRPr="003059B3" w:rsidRDefault="00AE2B20" w:rsidP="00AE2B20">
      <w:r>
        <w:t>ZMCP</w:t>
      </w:r>
      <w:r w:rsidRPr="003059B3">
        <w:t xml:space="preserve"> recogni</w:t>
      </w:r>
      <w:r w:rsidR="00E166D9">
        <w:t>s</w:t>
      </w:r>
      <w:r w:rsidRPr="003059B3">
        <w:t xml:space="preserve">es that it may receive safeguarding allegations concerning the work of its </w:t>
      </w:r>
      <w:r w:rsidR="00CB7403">
        <w:t>Partners</w:t>
      </w:r>
      <w:r w:rsidRPr="003059B3">
        <w:t>.</w:t>
      </w:r>
    </w:p>
    <w:p w14:paraId="05D36F0A" w14:textId="60E9E425" w:rsidR="00AE2B20" w:rsidRPr="003059B3" w:rsidRDefault="00AE2B20" w:rsidP="00AE2B20">
      <w:r w:rsidRPr="003059B3">
        <w:t>8.1</w:t>
      </w:r>
      <w:r>
        <w:t xml:space="preserve"> ZMCP</w:t>
      </w:r>
      <w:r w:rsidRPr="003059B3">
        <w:t xml:space="preserve"> makes it clear externally that it is not responsible for, or liable for, its </w:t>
      </w:r>
      <w:r>
        <w:t>Partners</w:t>
      </w:r>
      <w:r w:rsidRPr="003059B3">
        <w:t xml:space="preserve"> work,</w:t>
      </w:r>
      <w:r>
        <w:t xml:space="preserve"> </w:t>
      </w:r>
      <w:r w:rsidRPr="003059B3">
        <w:t xml:space="preserve">including in terms of safeguarding. </w:t>
      </w:r>
    </w:p>
    <w:p w14:paraId="0567ECE0" w14:textId="77C8EE07" w:rsidR="00AE2B20" w:rsidRPr="003059B3" w:rsidRDefault="00AE2B20" w:rsidP="00AE2B20">
      <w:r w:rsidRPr="003059B3">
        <w:t xml:space="preserve">Notwithstanding the above, </w:t>
      </w:r>
      <w:r>
        <w:t>ZMCP</w:t>
      </w:r>
      <w:r w:rsidRPr="003059B3">
        <w:t xml:space="preserve"> will take seriously any safeguarding allegations relating to</w:t>
      </w:r>
      <w:r>
        <w:t xml:space="preserve"> </w:t>
      </w:r>
      <w:r w:rsidRPr="003059B3">
        <w:t xml:space="preserve">any of its </w:t>
      </w:r>
      <w:r>
        <w:t>Partners</w:t>
      </w:r>
      <w:r w:rsidRPr="003059B3">
        <w:t xml:space="preserve"> of which it becomes aware.</w:t>
      </w:r>
    </w:p>
    <w:p w14:paraId="63376A96" w14:textId="038200B2" w:rsidR="00AE2B20" w:rsidRPr="003059B3" w:rsidRDefault="00AE2B20" w:rsidP="00AE2B20">
      <w:r>
        <w:t>8</w:t>
      </w:r>
      <w:r w:rsidRPr="003059B3">
        <w:t>.</w:t>
      </w:r>
      <w:r>
        <w:t xml:space="preserve">2 </w:t>
      </w:r>
      <w:r w:rsidRPr="003059B3">
        <w:t xml:space="preserve">Decision-making regarding the handling of safeguarding allegations concerning </w:t>
      </w:r>
      <w:r>
        <w:t>Partners</w:t>
      </w:r>
      <w:r w:rsidRPr="003059B3">
        <w:t xml:space="preserve"> will be</w:t>
      </w:r>
      <w:r>
        <w:t xml:space="preserve"> </w:t>
      </w:r>
      <w:r w:rsidRPr="003059B3">
        <w:t xml:space="preserve">led by the </w:t>
      </w:r>
      <w:r>
        <w:t>ZMCP</w:t>
      </w:r>
      <w:r w:rsidRPr="003059B3">
        <w:t xml:space="preserve">’s </w:t>
      </w:r>
      <w:r w:rsidR="00E166D9">
        <w:t xml:space="preserve">CPO, with </w:t>
      </w:r>
      <w:r w:rsidRPr="003059B3">
        <w:t xml:space="preserve">input as required from the </w:t>
      </w:r>
      <w:r>
        <w:t>Trustees</w:t>
      </w:r>
      <w:r w:rsidRPr="003059B3">
        <w:t>. All decisions to</w:t>
      </w:r>
      <w:r>
        <w:t xml:space="preserve"> </w:t>
      </w:r>
      <w:r w:rsidRPr="003059B3">
        <w:t xml:space="preserve">suspend or cancel </w:t>
      </w:r>
      <w:r>
        <w:t>a ZMCP</w:t>
      </w:r>
      <w:r w:rsidRPr="003059B3">
        <w:t xml:space="preserve"> </w:t>
      </w:r>
      <w:r>
        <w:t>Partnership</w:t>
      </w:r>
      <w:r w:rsidRPr="003059B3">
        <w:t xml:space="preserve"> must be made by the Board.</w:t>
      </w:r>
    </w:p>
    <w:p w14:paraId="49AFB26E" w14:textId="58D2B03E" w:rsidR="00AE2B20" w:rsidRPr="003059B3" w:rsidRDefault="00AE2B20" w:rsidP="00AE2B20">
      <w:r w:rsidRPr="003059B3">
        <w:t>8.</w:t>
      </w:r>
      <w:r>
        <w:t xml:space="preserve">3 </w:t>
      </w:r>
      <w:r w:rsidRPr="003059B3">
        <w:t xml:space="preserve">The primary responsibility of </w:t>
      </w:r>
      <w:r>
        <w:t>ZMCP</w:t>
      </w:r>
      <w:r w:rsidRPr="003059B3">
        <w:t xml:space="preserve"> in receiving safeguarding allegations is to ascertain whether</w:t>
      </w:r>
      <w:r>
        <w:t xml:space="preserve"> </w:t>
      </w:r>
      <w:r w:rsidRPr="003059B3">
        <w:t xml:space="preserve">the allegations are criminal in nature. If there are credible grounds to believe there is alleged </w:t>
      </w:r>
      <w:r>
        <w:t xml:space="preserve"> c</w:t>
      </w:r>
      <w:r w:rsidRPr="003059B3">
        <w:t>riminality,</w:t>
      </w:r>
      <w:r>
        <w:t xml:space="preserve"> </w:t>
      </w:r>
      <w:r w:rsidRPr="003059B3">
        <w:t xml:space="preserve">or if anyone is in imminent danger, </w:t>
      </w:r>
      <w:r>
        <w:t>ZMCP</w:t>
      </w:r>
      <w:r w:rsidRPr="003059B3">
        <w:t>’s immediate responsibility is to inform the police or relevant</w:t>
      </w:r>
      <w:r>
        <w:t xml:space="preserve"> </w:t>
      </w:r>
      <w:r w:rsidRPr="003059B3">
        <w:t>authority.</w:t>
      </w:r>
    </w:p>
    <w:p w14:paraId="3E616B45" w14:textId="16ECD62F" w:rsidR="00AE2B20" w:rsidRPr="003059B3" w:rsidRDefault="00AE2B20" w:rsidP="00AE2B20">
      <w:r w:rsidRPr="003059B3">
        <w:t>8.</w:t>
      </w:r>
      <w:r>
        <w:t xml:space="preserve">4 </w:t>
      </w:r>
      <w:r w:rsidRPr="003059B3">
        <w:t xml:space="preserve">Responsibility for due reporting and investigation lies with the </w:t>
      </w:r>
      <w:r>
        <w:t>Partner</w:t>
      </w:r>
      <w:r w:rsidRPr="003059B3">
        <w:t xml:space="preserve"> concerned.</w:t>
      </w:r>
    </w:p>
    <w:p w14:paraId="0C2047C2" w14:textId="46DB0218" w:rsidR="00A17835" w:rsidRPr="003059B3" w:rsidRDefault="00AE2B20" w:rsidP="00A17835">
      <w:r>
        <w:t xml:space="preserve">8.5 </w:t>
      </w:r>
      <w:r w:rsidRPr="003059B3">
        <w:t>If the alleged abuse has occurred in Malawi</w:t>
      </w:r>
      <w:r>
        <w:t xml:space="preserve"> or Zambia</w:t>
      </w:r>
      <w:r w:rsidRPr="003059B3">
        <w:t>, the investigation should be undertaken by appropriate</w:t>
      </w:r>
      <w:r>
        <w:t xml:space="preserve"> </w:t>
      </w:r>
      <w:r w:rsidRPr="003059B3">
        <w:t>authorities within Malawi</w:t>
      </w:r>
      <w:r>
        <w:t xml:space="preserve"> or Zambia</w:t>
      </w:r>
      <w:r w:rsidRPr="003059B3">
        <w:t>.</w:t>
      </w:r>
    </w:p>
    <w:sectPr w:rsidR="00A17835" w:rsidRPr="003059B3" w:rsidSect="0090484F">
      <w:footerReference w:type="default" r:id="rId10"/>
      <w:pgSz w:w="11906" w:h="16838"/>
      <w:pgMar w:top="907" w:right="907" w:bottom="1021"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8D454" w14:textId="77777777" w:rsidR="007617F4" w:rsidRDefault="007617F4" w:rsidP="00F70904">
      <w:pPr>
        <w:spacing w:after="0" w:line="240" w:lineRule="auto"/>
      </w:pPr>
      <w:r>
        <w:separator/>
      </w:r>
    </w:p>
  </w:endnote>
  <w:endnote w:type="continuationSeparator" w:id="0">
    <w:p w14:paraId="01612179" w14:textId="77777777" w:rsidR="007617F4" w:rsidRDefault="007617F4" w:rsidP="00F7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F42B" w14:textId="23C31EAE" w:rsidR="00F70904" w:rsidRDefault="00F70904">
    <w:pPr>
      <w:pStyle w:val="Footer"/>
      <w:jc w:val="center"/>
      <w:rPr>
        <w:caps/>
        <w:noProof/>
        <w:color w:val="4472C4" w:themeColor="accent1"/>
      </w:rPr>
    </w:pPr>
    <w:r>
      <w:rPr>
        <w:rFonts w:ascii="Calibri"/>
        <w:color w:val="000000"/>
        <w:sz w:val="20"/>
      </w:rPr>
      <w:t>Registered Address:</w:t>
    </w:r>
    <w:r>
      <w:rPr>
        <w:rFonts w:ascii="Calibri"/>
        <w:color w:val="000000"/>
        <w:spacing w:val="2"/>
        <w:sz w:val="20"/>
      </w:rPr>
      <w:t xml:space="preserve"> </w:t>
    </w:r>
    <w:r>
      <w:rPr>
        <w:rFonts w:ascii="Calibri"/>
        <w:color w:val="000000"/>
        <w:spacing w:val="-1"/>
        <w:sz w:val="20"/>
      </w:rPr>
      <w:t>2 Ivy Close, Ak</w:t>
    </w:r>
    <w:r w:rsidR="00BE102C">
      <w:rPr>
        <w:rFonts w:ascii="Calibri"/>
        <w:color w:val="000000"/>
        <w:spacing w:val="-1"/>
        <w:sz w:val="20"/>
      </w:rPr>
      <w:t>e</w:t>
    </w:r>
    <w:r>
      <w:rPr>
        <w:rFonts w:ascii="Calibri"/>
        <w:color w:val="000000"/>
        <w:spacing w:val="-1"/>
        <w:sz w:val="20"/>
      </w:rPr>
      <w:t xml:space="preserve">ley, MK18 5GZ  l </w:t>
    </w:r>
    <w:r>
      <w:rPr>
        <w:rFonts w:ascii="Calibri"/>
        <w:color w:val="000000"/>
        <w:spacing w:val="2"/>
        <w:sz w:val="20"/>
      </w:rPr>
      <w:t>Tel:</w:t>
    </w:r>
    <w:r>
      <w:rPr>
        <w:rFonts w:ascii="Calibri"/>
        <w:color w:val="000000"/>
        <w:spacing w:val="-5"/>
        <w:sz w:val="20"/>
      </w:rPr>
      <w:t xml:space="preserve"> </w:t>
    </w:r>
    <w:r>
      <w:rPr>
        <w:rFonts w:ascii="Calibri"/>
        <w:color w:val="000000"/>
        <w:spacing w:val="-1"/>
        <w:sz w:val="20"/>
      </w:rPr>
      <w:t xml:space="preserve">07850501394 l </w:t>
    </w:r>
    <w:r>
      <w:rPr>
        <w:rFonts w:ascii="Calibri"/>
        <w:color w:val="000000"/>
        <w:sz w:val="20"/>
      </w:rPr>
      <w:t>E</w:t>
    </w:r>
    <w:r>
      <w:rPr>
        <w:rFonts w:ascii="Calibri"/>
        <w:color w:val="000000"/>
        <w:spacing w:val="1"/>
        <w:sz w:val="20"/>
      </w:rPr>
      <w:t xml:space="preserve"> mail: </w:t>
    </w:r>
    <w:hyperlink r:id="rId1" w:history="1">
      <w:r w:rsidRPr="005D5E22">
        <w:rPr>
          <w:rStyle w:val="Hyperlink"/>
          <w:rFonts w:ascii="Calibri"/>
          <w:spacing w:val="1"/>
          <w:sz w:val="20"/>
        </w:rPr>
        <w:t>zmcpc</w:t>
      </w:r>
      <w:r w:rsidRPr="005D5E22">
        <w:rPr>
          <w:rStyle w:val="Hyperlink"/>
          <w:rFonts w:ascii="Calibri"/>
          <w:sz w:val="20"/>
        </w:rPr>
        <w:t>harity@gmail.com</w:t>
      </w:r>
    </w:hyperlink>
    <w:r>
      <w:rPr>
        <w:rFonts w:ascii="Calibri"/>
        <w:color w:val="000000"/>
        <w:sz w:val="20"/>
      </w:rPr>
      <w:t xml:space="preserve"> l UK Charity Registration number 1136225l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3D2FA6E" w14:textId="77777777" w:rsidR="00F70904" w:rsidRDefault="00F7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AD34" w14:textId="77777777" w:rsidR="007617F4" w:rsidRDefault="007617F4" w:rsidP="00F70904">
      <w:pPr>
        <w:spacing w:after="0" w:line="240" w:lineRule="auto"/>
      </w:pPr>
      <w:r>
        <w:separator/>
      </w:r>
    </w:p>
  </w:footnote>
  <w:footnote w:type="continuationSeparator" w:id="0">
    <w:p w14:paraId="0FA44BEF" w14:textId="77777777" w:rsidR="007617F4" w:rsidRDefault="007617F4" w:rsidP="00F70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F49DA"/>
    <w:multiLevelType w:val="hybridMultilevel"/>
    <w:tmpl w:val="D6E6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775E"/>
    <w:multiLevelType w:val="hybridMultilevel"/>
    <w:tmpl w:val="EF6A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77931"/>
    <w:multiLevelType w:val="hybridMultilevel"/>
    <w:tmpl w:val="5688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31510"/>
    <w:multiLevelType w:val="hybridMultilevel"/>
    <w:tmpl w:val="5134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95E36"/>
    <w:multiLevelType w:val="hybridMultilevel"/>
    <w:tmpl w:val="3318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B7140"/>
    <w:multiLevelType w:val="hybridMultilevel"/>
    <w:tmpl w:val="82D81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983D55"/>
    <w:multiLevelType w:val="hybridMultilevel"/>
    <w:tmpl w:val="3808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E4517"/>
    <w:multiLevelType w:val="multilevel"/>
    <w:tmpl w:val="E57450D6"/>
    <w:lvl w:ilvl="0">
      <w:start w:val="1"/>
      <w:numFmt w:val="decimal"/>
      <w:lvlText w:val="%1."/>
      <w:lvlJc w:val="left"/>
      <w:pPr>
        <w:ind w:left="785" w:hanging="360"/>
      </w:pPr>
      <w:rPr>
        <w:rFonts w:hint="default"/>
      </w:rPr>
    </w:lvl>
    <w:lvl w:ilvl="1">
      <w:start w:val="6"/>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EB63484"/>
    <w:multiLevelType w:val="hybridMultilevel"/>
    <w:tmpl w:val="B228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05CEB"/>
    <w:multiLevelType w:val="hybridMultilevel"/>
    <w:tmpl w:val="F7203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720DE5"/>
    <w:multiLevelType w:val="hybridMultilevel"/>
    <w:tmpl w:val="65A6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700038">
    <w:abstractNumId w:val="9"/>
  </w:num>
  <w:num w:numId="2" w16cid:durableId="974799694">
    <w:abstractNumId w:val="5"/>
  </w:num>
  <w:num w:numId="3" w16cid:durableId="1268737266">
    <w:abstractNumId w:val="7"/>
  </w:num>
  <w:num w:numId="4" w16cid:durableId="657923994">
    <w:abstractNumId w:val="2"/>
  </w:num>
  <w:num w:numId="5" w16cid:durableId="385569623">
    <w:abstractNumId w:val="10"/>
  </w:num>
  <w:num w:numId="6" w16cid:durableId="1978145353">
    <w:abstractNumId w:val="1"/>
  </w:num>
  <w:num w:numId="7" w16cid:durableId="271399648">
    <w:abstractNumId w:val="8"/>
  </w:num>
  <w:num w:numId="8" w16cid:durableId="1565799454">
    <w:abstractNumId w:val="0"/>
  </w:num>
  <w:num w:numId="9" w16cid:durableId="137696605">
    <w:abstractNumId w:val="6"/>
  </w:num>
  <w:num w:numId="10" w16cid:durableId="634019013">
    <w:abstractNumId w:val="3"/>
  </w:num>
  <w:num w:numId="11" w16cid:durableId="215630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04"/>
    <w:rsid w:val="0000495B"/>
    <w:rsid w:val="00013643"/>
    <w:rsid w:val="00031315"/>
    <w:rsid w:val="000D1064"/>
    <w:rsid w:val="000E330C"/>
    <w:rsid w:val="00117639"/>
    <w:rsid w:val="00137028"/>
    <w:rsid w:val="00145604"/>
    <w:rsid w:val="00154E5B"/>
    <w:rsid w:val="001A739A"/>
    <w:rsid w:val="001D3D97"/>
    <w:rsid w:val="00251973"/>
    <w:rsid w:val="002A6888"/>
    <w:rsid w:val="00325E32"/>
    <w:rsid w:val="00377F76"/>
    <w:rsid w:val="00381B5B"/>
    <w:rsid w:val="0039469B"/>
    <w:rsid w:val="003B6994"/>
    <w:rsid w:val="003B7444"/>
    <w:rsid w:val="003E38ED"/>
    <w:rsid w:val="003F07B3"/>
    <w:rsid w:val="003F2713"/>
    <w:rsid w:val="003F6BFB"/>
    <w:rsid w:val="0041464B"/>
    <w:rsid w:val="0041464F"/>
    <w:rsid w:val="00450BCC"/>
    <w:rsid w:val="004818E8"/>
    <w:rsid w:val="004C60A7"/>
    <w:rsid w:val="004E3B15"/>
    <w:rsid w:val="00526151"/>
    <w:rsid w:val="00544822"/>
    <w:rsid w:val="00567802"/>
    <w:rsid w:val="005710F9"/>
    <w:rsid w:val="005D43E5"/>
    <w:rsid w:val="00606DDB"/>
    <w:rsid w:val="00622816"/>
    <w:rsid w:val="00675FB3"/>
    <w:rsid w:val="006A1ACB"/>
    <w:rsid w:val="006A316B"/>
    <w:rsid w:val="006B3349"/>
    <w:rsid w:val="006B42EE"/>
    <w:rsid w:val="00712537"/>
    <w:rsid w:val="00755730"/>
    <w:rsid w:val="007617F4"/>
    <w:rsid w:val="00776EB1"/>
    <w:rsid w:val="007772E9"/>
    <w:rsid w:val="00783CB5"/>
    <w:rsid w:val="007E5C67"/>
    <w:rsid w:val="0080612C"/>
    <w:rsid w:val="0082098B"/>
    <w:rsid w:val="00820C02"/>
    <w:rsid w:val="008516CF"/>
    <w:rsid w:val="00866263"/>
    <w:rsid w:val="00881A3E"/>
    <w:rsid w:val="008B26AD"/>
    <w:rsid w:val="008B6131"/>
    <w:rsid w:val="008C289D"/>
    <w:rsid w:val="008E3E1C"/>
    <w:rsid w:val="008F3970"/>
    <w:rsid w:val="0090484F"/>
    <w:rsid w:val="00953909"/>
    <w:rsid w:val="009548FD"/>
    <w:rsid w:val="00967F0F"/>
    <w:rsid w:val="009765AF"/>
    <w:rsid w:val="009840B7"/>
    <w:rsid w:val="009A01AC"/>
    <w:rsid w:val="009A1434"/>
    <w:rsid w:val="009B68E4"/>
    <w:rsid w:val="009B6BDA"/>
    <w:rsid w:val="009C03FF"/>
    <w:rsid w:val="00A016F0"/>
    <w:rsid w:val="00A17835"/>
    <w:rsid w:val="00A610DD"/>
    <w:rsid w:val="00A76B33"/>
    <w:rsid w:val="00A877DA"/>
    <w:rsid w:val="00AB6868"/>
    <w:rsid w:val="00AC5F38"/>
    <w:rsid w:val="00AD667C"/>
    <w:rsid w:val="00AE2B20"/>
    <w:rsid w:val="00B51223"/>
    <w:rsid w:val="00B80142"/>
    <w:rsid w:val="00B9689B"/>
    <w:rsid w:val="00BC394B"/>
    <w:rsid w:val="00BE102C"/>
    <w:rsid w:val="00C1003D"/>
    <w:rsid w:val="00C1341F"/>
    <w:rsid w:val="00C51650"/>
    <w:rsid w:val="00C617D4"/>
    <w:rsid w:val="00C848AF"/>
    <w:rsid w:val="00CA2F91"/>
    <w:rsid w:val="00CA479F"/>
    <w:rsid w:val="00CA74ED"/>
    <w:rsid w:val="00CB3190"/>
    <w:rsid w:val="00CB7403"/>
    <w:rsid w:val="00CC0911"/>
    <w:rsid w:val="00CC1F66"/>
    <w:rsid w:val="00CC2980"/>
    <w:rsid w:val="00CD0A76"/>
    <w:rsid w:val="00D262C3"/>
    <w:rsid w:val="00D74487"/>
    <w:rsid w:val="00D867EE"/>
    <w:rsid w:val="00D907CF"/>
    <w:rsid w:val="00DA4671"/>
    <w:rsid w:val="00DC48A9"/>
    <w:rsid w:val="00DF3C58"/>
    <w:rsid w:val="00E03D1E"/>
    <w:rsid w:val="00E166D9"/>
    <w:rsid w:val="00E32D5C"/>
    <w:rsid w:val="00E33008"/>
    <w:rsid w:val="00E34AAF"/>
    <w:rsid w:val="00E63E4C"/>
    <w:rsid w:val="00E7598F"/>
    <w:rsid w:val="00E829CF"/>
    <w:rsid w:val="00EE1CB5"/>
    <w:rsid w:val="00EE4CA4"/>
    <w:rsid w:val="00EF23A5"/>
    <w:rsid w:val="00EF4C42"/>
    <w:rsid w:val="00F23FFD"/>
    <w:rsid w:val="00F32943"/>
    <w:rsid w:val="00F46418"/>
    <w:rsid w:val="00F70904"/>
    <w:rsid w:val="00F74325"/>
    <w:rsid w:val="00F8136F"/>
    <w:rsid w:val="00F81CFC"/>
    <w:rsid w:val="00FD3166"/>
    <w:rsid w:val="00FE2AA4"/>
    <w:rsid w:val="00FF0D75"/>
    <w:rsid w:val="2F740A2E"/>
    <w:rsid w:val="7B5C9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DF47"/>
  <w15:chartTrackingRefBased/>
  <w15:docId w15:val="{65283CB2-0A85-4B18-8A6D-88111D91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9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9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9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9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9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9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9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9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9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9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904"/>
    <w:rPr>
      <w:rFonts w:eastAsiaTheme="majorEastAsia" w:cstheme="majorBidi"/>
      <w:color w:val="272727" w:themeColor="text1" w:themeTint="D8"/>
    </w:rPr>
  </w:style>
  <w:style w:type="paragraph" w:styleId="Title">
    <w:name w:val="Title"/>
    <w:basedOn w:val="Normal"/>
    <w:next w:val="Normal"/>
    <w:link w:val="TitleChar"/>
    <w:uiPriority w:val="10"/>
    <w:qFormat/>
    <w:rsid w:val="00F70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904"/>
    <w:pPr>
      <w:spacing w:before="160"/>
      <w:jc w:val="center"/>
    </w:pPr>
    <w:rPr>
      <w:i/>
      <w:iCs/>
      <w:color w:val="404040" w:themeColor="text1" w:themeTint="BF"/>
    </w:rPr>
  </w:style>
  <w:style w:type="character" w:customStyle="1" w:styleId="QuoteChar">
    <w:name w:val="Quote Char"/>
    <w:basedOn w:val="DefaultParagraphFont"/>
    <w:link w:val="Quote"/>
    <w:uiPriority w:val="29"/>
    <w:rsid w:val="00F70904"/>
    <w:rPr>
      <w:i/>
      <w:iCs/>
      <w:color w:val="404040" w:themeColor="text1" w:themeTint="BF"/>
    </w:rPr>
  </w:style>
  <w:style w:type="paragraph" w:styleId="ListParagraph">
    <w:name w:val="List Paragraph"/>
    <w:basedOn w:val="Normal"/>
    <w:uiPriority w:val="34"/>
    <w:qFormat/>
    <w:rsid w:val="00F70904"/>
    <w:pPr>
      <w:ind w:left="720"/>
      <w:contextualSpacing/>
    </w:pPr>
  </w:style>
  <w:style w:type="character" w:styleId="IntenseEmphasis">
    <w:name w:val="Intense Emphasis"/>
    <w:basedOn w:val="DefaultParagraphFont"/>
    <w:uiPriority w:val="21"/>
    <w:qFormat/>
    <w:rsid w:val="00F70904"/>
    <w:rPr>
      <w:i/>
      <w:iCs/>
      <w:color w:val="2F5496" w:themeColor="accent1" w:themeShade="BF"/>
    </w:rPr>
  </w:style>
  <w:style w:type="paragraph" w:styleId="IntenseQuote">
    <w:name w:val="Intense Quote"/>
    <w:basedOn w:val="Normal"/>
    <w:next w:val="Normal"/>
    <w:link w:val="IntenseQuoteChar"/>
    <w:uiPriority w:val="30"/>
    <w:qFormat/>
    <w:rsid w:val="00F70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904"/>
    <w:rPr>
      <w:i/>
      <w:iCs/>
      <w:color w:val="2F5496" w:themeColor="accent1" w:themeShade="BF"/>
    </w:rPr>
  </w:style>
  <w:style w:type="character" w:styleId="IntenseReference">
    <w:name w:val="Intense Reference"/>
    <w:basedOn w:val="DefaultParagraphFont"/>
    <w:uiPriority w:val="32"/>
    <w:qFormat/>
    <w:rsid w:val="00F70904"/>
    <w:rPr>
      <w:b/>
      <w:bCs/>
      <w:smallCaps/>
      <w:color w:val="2F5496" w:themeColor="accent1" w:themeShade="BF"/>
      <w:spacing w:val="5"/>
    </w:rPr>
  </w:style>
  <w:style w:type="table" w:styleId="TableGrid">
    <w:name w:val="Table Grid"/>
    <w:basedOn w:val="TableNormal"/>
    <w:uiPriority w:val="39"/>
    <w:rsid w:val="00F7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904"/>
  </w:style>
  <w:style w:type="paragraph" w:styleId="Footer">
    <w:name w:val="footer"/>
    <w:basedOn w:val="Normal"/>
    <w:link w:val="FooterChar"/>
    <w:uiPriority w:val="99"/>
    <w:unhideWhenUsed/>
    <w:rsid w:val="00F70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904"/>
  </w:style>
  <w:style w:type="character" w:styleId="Hyperlink">
    <w:name w:val="Hyperlink"/>
    <w:basedOn w:val="DefaultParagraphFont"/>
    <w:rsid w:val="00F70904"/>
    <w:rPr>
      <w:color w:val="0563C1" w:themeColor="hyperlink"/>
      <w:u w:val="single"/>
    </w:rPr>
  </w:style>
  <w:style w:type="paragraph" w:styleId="Revision">
    <w:name w:val="Revision"/>
    <w:hidden/>
    <w:uiPriority w:val="99"/>
    <w:semiHidden/>
    <w:rsid w:val="009765AF"/>
    <w:pPr>
      <w:spacing w:after="0" w:line="240" w:lineRule="auto"/>
    </w:pPr>
  </w:style>
  <w:style w:type="character" w:styleId="CommentReference">
    <w:name w:val="annotation reference"/>
    <w:basedOn w:val="DefaultParagraphFont"/>
    <w:uiPriority w:val="99"/>
    <w:semiHidden/>
    <w:unhideWhenUsed/>
    <w:rsid w:val="009765AF"/>
    <w:rPr>
      <w:sz w:val="16"/>
      <w:szCs w:val="16"/>
    </w:rPr>
  </w:style>
  <w:style w:type="paragraph" w:styleId="CommentText">
    <w:name w:val="annotation text"/>
    <w:basedOn w:val="Normal"/>
    <w:link w:val="CommentTextChar"/>
    <w:uiPriority w:val="99"/>
    <w:semiHidden/>
    <w:unhideWhenUsed/>
    <w:rsid w:val="009765AF"/>
    <w:pPr>
      <w:spacing w:line="240" w:lineRule="auto"/>
    </w:pPr>
    <w:rPr>
      <w:sz w:val="20"/>
      <w:szCs w:val="20"/>
    </w:rPr>
  </w:style>
  <w:style w:type="character" w:customStyle="1" w:styleId="CommentTextChar">
    <w:name w:val="Comment Text Char"/>
    <w:basedOn w:val="DefaultParagraphFont"/>
    <w:link w:val="CommentText"/>
    <w:uiPriority w:val="99"/>
    <w:semiHidden/>
    <w:rsid w:val="009765AF"/>
    <w:rPr>
      <w:sz w:val="20"/>
      <w:szCs w:val="20"/>
    </w:rPr>
  </w:style>
  <w:style w:type="paragraph" w:styleId="CommentSubject">
    <w:name w:val="annotation subject"/>
    <w:basedOn w:val="CommentText"/>
    <w:next w:val="CommentText"/>
    <w:link w:val="CommentSubjectChar"/>
    <w:uiPriority w:val="99"/>
    <w:semiHidden/>
    <w:unhideWhenUsed/>
    <w:rsid w:val="009765AF"/>
    <w:rPr>
      <w:b/>
      <w:bCs/>
    </w:rPr>
  </w:style>
  <w:style w:type="character" w:customStyle="1" w:styleId="CommentSubjectChar">
    <w:name w:val="Comment Subject Char"/>
    <w:basedOn w:val="CommentTextChar"/>
    <w:link w:val="CommentSubject"/>
    <w:uiPriority w:val="99"/>
    <w:semiHidden/>
    <w:rsid w:val="009765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7393">
      <w:bodyDiv w:val="1"/>
      <w:marLeft w:val="0"/>
      <w:marRight w:val="0"/>
      <w:marTop w:val="0"/>
      <w:marBottom w:val="0"/>
      <w:divBdr>
        <w:top w:val="none" w:sz="0" w:space="0" w:color="auto"/>
        <w:left w:val="none" w:sz="0" w:space="0" w:color="auto"/>
        <w:bottom w:val="none" w:sz="0" w:space="0" w:color="auto"/>
        <w:right w:val="none" w:sz="0" w:space="0" w:color="auto"/>
      </w:divBdr>
      <w:divsChild>
        <w:div w:id="719792127">
          <w:marLeft w:val="0"/>
          <w:marRight w:val="0"/>
          <w:marTop w:val="0"/>
          <w:marBottom w:val="0"/>
          <w:divBdr>
            <w:top w:val="none" w:sz="0" w:space="0" w:color="auto"/>
            <w:left w:val="none" w:sz="0" w:space="0" w:color="auto"/>
            <w:bottom w:val="none" w:sz="0" w:space="0" w:color="auto"/>
            <w:right w:val="none" w:sz="0" w:space="0" w:color="auto"/>
          </w:divBdr>
        </w:div>
        <w:div w:id="1990940158">
          <w:marLeft w:val="0"/>
          <w:marRight w:val="0"/>
          <w:marTop w:val="0"/>
          <w:marBottom w:val="0"/>
          <w:divBdr>
            <w:top w:val="none" w:sz="0" w:space="0" w:color="auto"/>
            <w:left w:val="none" w:sz="0" w:space="0" w:color="auto"/>
            <w:bottom w:val="none" w:sz="0" w:space="0" w:color="auto"/>
            <w:right w:val="none" w:sz="0" w:space="0" w:color="auto"/>
          </w:divBdr>
        </w:div>
        <w:div w:id="535123212">
          <w:marLeft w:val="0"/>
          <w:marRight w:val="0"/>
          <w:marTop w:val="0"/>
          <w:marBottom w:val="0"/>
          <w:divBdr>
            <w:top w:val="none" w:sz="0" w:space="0" w:color="auto"/>
            <w:left w:val="none" w:sz="0" w:space="0" w:color="auto"/>
            <w:bottom w:val="none" w:sz="0" w:space="0" w:color="auto"/>
            <w:right w:val="none" w:sz="0" w:space="0" w:color="auto"/>
          </w:divBdr>
        </w:div>
        <w:div w:id="1327709392">
          <w:marLeft w:val="0"/>
          <w:marRight w:val="0"/>
          <w:marTop w:val="0"/>
          <w:marBottom w:val="0"/>
          <w:divBdr>
            <w:top w:val="none" w:sz="0" w:space="0" w:color="auto"/>
            <w:left w:val="none" w:sz="0" w:space="0" w:color="auto"/>
            <w:bottom w:val="none" w:sz="0" w:space="0" w:color="auto"/>
            <w:right w:val="none" w:sz="0" w:space="0" w:color="auto"/>
          </w:divBdr>
        </w:div>
        <w:div w:id="14503476">
          <w:marLeft w:val="0"/>
          <w:marRight w:val="0"/>
          <w:marTop w:val="0"/>
          <w:marBottom w:val="0"/>
          <w:divBdr>
            <w:top w:val="none" w:sz="0" w:space="0" w:color="auto"/>
            <w:left w:val="none" w:sz="0" w:space="0" w:color="auto"/>
            <w:bottom w:val="none" w:sz="0" w:space="0" w:color="auto"/>
            <w:right w:val="none" w:sz="0" w:space="0" w:color="auto"/>
          </w:divBdr>
        </w:div>
        <w:div w:id="1389645355">
          <w:marLeft w:val="0"/>
          <w:marRight w:val="0"/>
          <w:marTop w:val="0"/>
          <w:marBottom w:val="0"/>
          <w:divBdr>
            <w:top w:val="none" w:sz="0" w:space="0" w:color="auto"/>
            <w:left w:val="none" w:sz="0" w:space="0" w:color="auto"/>
            <w:bottom w:val="none" w:sz="0" w:space="0" w:color="auto"/>
            <w:right w:val="none" w:sz="0" w:space="0" w:color="auto"/>
          </w:divBdr>
        </w:div>
        <w:div w:id="176922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zmcpchari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14CE-7406-4C5B-9ED2-D3ACB491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James</dc:creator>
  <cp:keywords/>
  <dc:description/>
  <cp:lastModifiedBy>Mick James</cp:lastModifiedBy>
  <cp:revision>6</cp:revision>
  <cp:lastPrinted>2025-04-23T08:58:00Z</cp:lastPrinted>
  <dcterms:created xsi:type="dcterms:W3CDTF">2025-04-28T17:14:00Z</dcterms:created>
  <dcterms:modified xsi:type="dcterms:W3CDTF">2025-04-30T10:09:00Z</dcterms:modified>
</cp:coreProperties>
</file>